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C1" w:rsidRPr="002473C1" w:rsidRDefault="002473C1" w:rsidP="002473C1">
      <w:pPr>
        <w:widowControl/>
        <w:jc w:val="center"/>
        <w:rPr>
          <w:b/>
          <w:szCs w:val="24"/>
        </w:rPr>
      </w:pPr>
      <w:r w:rsidRPr="002473C1">
        <w:rPr>
          <w:b/>
          <w:szCs w:val="24"/>
        </w:rPr>
        <w:t>ИНФОРМАЦИОННОЕ СООБЩЕНИЕ</w:t>
      </w:r>
    </w:p>
    <w:p w:rsidR="002473C1" w:rsidRPr="002473C1" w:rsidRDefault="002473C1" w:rsidP="002473C1">
      <w:pPr>
        <w:widowControl/>
        <w:ind w:firstLine="709"/>
        <w:jc w:val="center"/>
        <w:rPr>
          <w:b/>
          <w:szCs w:val="24"/>
        </w:rPr>
      </w:pPr>
      <w:r w:rsidRPr="002473C1">
        <w:rPr>
          <w:b/>
          <w:szCs w:val="24"/>
        </w:rPr>
        <w:t xml:space="preserve">о проведении аукциона в электронной форме по продаже имущества, находящегося в собственности Воскресенского муниципального округа на электронной торговой площадке АО «Единая электронная торговая площадка» (АО «ЕЭТП») </w:t>
      </w:r>
      <w:hyperlink r:id="rId4" w:history="1">
        <w:r w:rsidRPr="002473C1">
          <w:rPr>
            <w:rStyle w:val="a3"/>
            <w:b/>
            <w:color w:val="auto"/>
            <w:szCs w:val="24"/>
            <w:u w:val="none"/>
          </w:rPr>
          <w:t>http://178fz.roseltorg.ru</w:t>
        </w:r>
      </w:hyperlink>
      <w:r w:rsidRPr="002473C1">
        <w:rPr>
          <w:b/>
          <w:szCs w:val="24"/>
        </w:rPr>
        <w:t xml:space="preserve"> в сети Интернет</w:t>
      </w:r>
    </w:p>
    <w:p w:rsidR="002473C1" w:rsidRPr="002473C1" w:rsidRDefault="002473C1" w:rsidP="002473C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73C1" w:rsidRPr="002473C1" w:rsidRDefault="002473C1" w:rsidP="002473C1">
      <w:pPr>
        <w:widowControl/>
        <w:ind w:right="-143" w:firstLine="709"/>
        <w:jc w:val="both"/>
        <w:rPr>
          <w:szCs w:val="24"/>
        </w:rPr>
      </w:pPr>
      <w:r w:rsidRPr="002473C1">
        <w:rPr>
          <w:b/>
          <w:szCs w:val="24"/>
        </w:rPr>
        <w:t xml:space="preserve">Продавец - </w:t>
      </w:r>
      <w:r w:rsidRPr="002473C1">
        <w:rPr>
          <w:szCs w:val="24"/>
        </w:rPr>
        <w:t>Комитет по управлению муниципальным имуществом Воскресенского муниципального округа Нижегородской области</w:t>
      </w:r>
    </w:p>
    <w:p w:rsidR="002473C1" w:rsidRPr="002473C1" w:rsidRDefault="002473C1" w:rsidP="002473C1">
      <w:pPr>
        <w:widowControl/>
        <w:ind w:right="-143"/>
        <w:jc w:val="both"/>
        <w:rPr>
          <w:szCs w:val="24"/>
        </w:rPr>
      </w:pPr>
      <w:r w:rsidRPr="002473C1">
        <w:rPr>
          <w:b/>
          <w:szCs w:val="24"/>
        </w:rPr>
        <w:t>Местонахождение и почтовый адрес:</w:t>
      </w:r>
      <w:r w:rsidRPr="002473C1">
        <w:rPr>
          <w:szCs w:val="24"/>
        </w:rPr>
        <w:t xml:space="preserve"> 606730 Нижегородская область, р.п.Воскресенское, пл.Ленина, д.1, каб.34</w:t>
      </w:r>
    </w:p>
    <w:p w:rsidR="002473C1" w:rsidRPr="002473C1" w:rsidRDefault="002473C1" w:rsidP="002473C1">
      <w:pPr>
        <w:widowControl/>
        <w:ind w:right="-143"/>
        <w:jc w:val="both"/>
        <w:rPr>
          <w:szCs w:val="24"/>
          <w:lang w:val="en-US"/>
        </w:rPr>
      </w:pPr>
      <w:r w:rsidRPr="002473C1">
        <w:rPr>
          <w:b/>
          <w:szCs w:val="24"/>
          <w:lang w:val="en-US"/>
        </w:rPr>
        <w:t>E-mail:</w:t>
      </w:r>
      <w:r w:rsidRPr="002473C1">
        <w:rPr>
          <w:szCs w:val="24"/>
          <w:lang w:val="en-US"/>
        </w:rPr>
        <w:t xml:space="preserve"> kumi_vsk_nnov@mail.ru</w:t>
      </w:r>
    </w:p>
    <w:p w:rsidR="002473C1" w:rsidRPr="002473C1" w:rsidRDefault="002473C1" w:rsidP="002473C1">
      <w:pPr>
        <w:widowControl/>
        <w:ind w:right="-143"/>
        <w:jc w:val="both"/>
        <w:rPr>
          <w:szCs w:val="24"/>
        </w:rPr>
      </w:pPr>
      <w:r w:rsidRPr="002473C1">
        <w:rPr>
          <w:b/>
          <w:szCs w:val="24"/>
        </w:rPr>
        <w:t>Телефон:</w:t>
      </w:r>
      <w:r w:rsidRPr="002473C1">
        <w:rPr>
          <w:szCs w:val="24"/>
        </w:rPr>
        <w:t xml:space="preserve"> 8(83163)91715 </w:t>
      </w:r>
    </w:p>
    <w:p w:rsidR="002473C1" w:rsidRPr="002473C1" w:rsidRDefault="002473C1" w:rsidP="002473C1">
      <w:pPr>
        <w:widowControl/>
        <w:ind w:right="-143"/>
        <w:jc w:val="both"/>
        <w:rPr>
          <w:szCs w:val="24"/>
        </w:rPr>
      </w:pPr>
      <w:r w:rsidRPr="002473C1">
        <w:rPr>
          <w:b/>
          <w:szCs w:val="24"/>
        </w:rPr>
        <w:t>Факс:</w:t>
      </w:r>
      <w:r w:rsidR="007F4CDB">
        <w:rPr>
          <w:szCs w:val="24"/>
        </w:rPr>
        <w:t xml:space="preserve"> 8(83163)91502</w:t>
      </w:r>
    </w:p>
    <w:p w:rsidR="00BF6CD8" w:rsidRPr="00BF6CD8" w:rsidRDefault="002473C1" w:rsidP="00BF6CD8">
      <w:pPr>
        <w:rPr>
          <w:szCs w:val="24"/>
          <w:shd w:val="clear" w:color="auto" w:fill="FFFFFF"/>
        </w:rPr>
      </w:pPr>
      <w:r w:rsidRPr="002473C1">
        <w:rPr>
          <w:b/>
          <w:szCs w:val="24"/>
        </w:rPr>
        <w:t>Официальный сайт:</w:t>
      </w:r>
      <w:r w:rsidRPr="002473C1">
        <w:rPr>
          <w:szCs w:val="24"/>
        </w:rPr>
        <w:t xml:space="preserve"> </w:t>
      </w:r>
      <w:r w:rsidR="00BF6CD8" w:rsidRPr="00BF6CD8">
        <w:rPr>
          <w:szCs w:val="24"/>
        </w:rPr>
        <w:fldChar w:fldCharType="begin"/>
      </w:r>
      <w:r w:rsidR="00BF6CD8" w:rsidRPr="00BF6CD8">
        <w:rPr>
          <w:szCs w:val="24"/>
        </w:rPr>
        <w:instrText xml:space="preserve"> HYPERLINK "https://voskresenskoe.nobl.ru/" \t "_blank" </w:instrText>
      </w:r>
      <w:r w:rsidR="00BF6CD8" w:rsidRPr="00BF6CD8">
        <w:rPr>
          <w:szCs w:val="24"/>
        </w:rPr>
        <w:fldChar w:fldCharType="separate"/>
      </w:r>
      <w:r w:rsidR="00BF6CD8" w:rsidRPr="00BF6CD8">
        <w:rPr>
          <w:szCs w:val="24"/>
          <w:shd w:val="clear" w:color="auto" w:fill="FFFFFF"/>
        </w:rPr>
        <w:t>voskresenskoe.nobl.ru</w:t>
      </w:r>
    </w:p>
    <w:p w:rsidR="002473C1" w:rsidRPr="00BF6CD8" w:rsidRDefault="00BF6CD8" w:rsidP="00BF6CD8">
      <w:pPr>
        <w:widowControl/>
        <w:ind w:right="-143"/>
        <w:jc w:val="both"/>
        <w:rPr>
          <w:szCs w:val="24"/>
        </w:rPr>
      </w:pPr>
      <w:r w:rsidRPr="00BF6CD8">
        <w:rPr>
          <w:szCs w:val="24"/>
        </w:rPr>
        <w:fldChar w:fldCharType="end"/>
      </w:r>
      <w:r w:rsidR="002473C1" w:rsidRPr="002473C1">
        <w:rPr>
          <w:b/>
          <w:szCs w:val="24"/>
        </w:rPr>
        <w:t xml:space="preserve">Оператор электронной площадки: </w:t>
      </w:r>
      <w:r w:rsidR="002473C1" w:rsidRPr="002473C1">
        <w:rPr>
          <w:szCs w:val="24"/>
        </w:rPr>
        <w:t>АО «Единая электронная торговая площадка» (АО «ЕЭТП»)</w:t>
      </w:r>
    </w:p>
    <w:p w:rsidR="002473C1" w:rsidRPr="002473C1" w:rsidRDefault="002473C1" w:rsidP="002473C1">
      <w:pPr>
        <w:widowControl/>
        <w:jc w:val="both"/>
        <w:rPr>
          <w:szCs w:val="24"/>
        </w:rPr>
      </w:pPr>
      <w:r w:rsidRPr="002473C1">
        <w:rPr>
          <w:b/>
          <w:szCs w:val="24"/>
        </w:rPr>
        <w:t>Адрес:</w:t>
      </w:r>
      <w:r w:rsidRPr="002473C1">
        <w:rPr>
          <w:szCs w:val="24"/>
        </w:rPr>
        <w:t xml:space="preserve"> 115114 г.Москва, ул.Кожевническая, д.14, стр.5;</w:t>
      </w:r>
    </w:p>
    <w:p w:rsidR="002473C1" w:rsidRPr="002473C1" w:rsidRDefault="002473C1" w:rsidP="002473C1">
      <w:pPr>
        <w:widowControl/>
        <w:jc w:val="both"/>
        <w:rPr>
          <w:szCs w:val="24"/>
        </w:rPr>
      </w:pPr>
      <w:r w:rsidRPr="002473C1">
        <w:rPr>
          <w:b/>
          <w:szCs w:val="24"/>
        </w:rPr>
        <w:t>Телефон:</w:t>
      </w:r>
      <w:r w:rsidRPr="002473C1">
        <w:rPr>
          <w:szCs w:val="24"/>
        </w:rPr>
        <w:t xml:space="preserve"> 495 276-16-26</w:t>
      </w:r>
    </w:p>
    <w:p w:rsidR="002473C1" w:rsidRPr="002473C1" w:rsidRDefault="002473C1" w:rsidP="002473C1">
      <w:pPr>
        <w:widowControl/>
        <w:jc w:val="both"/>
        <w:rPr>
          <w:szCs w:val="24"/>
        </w:rPr>
      </w:pPr>
      <w:r w:rsidRPr="002473C1">
        <w:rPr>
          <w:b/>
          <w:szCs w:val="24"/>
        </w:rPr>
        <w:t>Сайт оператора электронной площадки в сети Интернет:</w:t>
      </w:r>
      <w:r w:rsidRPr="002473C1">
        <w:rPr>
          <w:szCs w:val="24"/>
        </w:rPr>
        <w:t xml:space="preserve"> </w:t>
      </w:r>
      <w:hyperlink r:id="rId5" w:history="1">
        <w:r w:rsidRPr="002473C1">
          <w:rPr>
            <w:rStyle w:val="a3"/>
            <w:color w:val="auto"/>
            <w:szCs w:val="24"/>
            <w:u w:val="none"/>
          </w:rPr>
          <w:t>http://178fz.roseltorg.ru</w:t>
        </w:r>
      </w:hyperlink>
      <w:r w:rsidRPr="002473C1">
        <w:rPr>
          <w:szCs w:val="24"/>
        </w:rPr>
        <w:t>.</w:t>
      </w:r>
    </w:p>
    <w:p w:rsidR="002473C1" w:rsidRPr="002473C1" w:rsidRDefault="002473C1" w:rsidP="002473C1">
      <w:pPr>
        <w:widowControl/>
        <w:jc w:val="both"/>
        <w:rPr>
          <w:color w:val="FF0000"/>
          <w:szCs w:val="24"/>
        </w:rPr>
      </w:pPr>
    </w:p>
    <w:tbl>
      <w:tblPr>
        <w:tblW w:w="10502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3686"/>
        <w:gridCol w:w="1997"/>
        <w:gridCol w:w="2136"/>
        <w:gridCol w:w="1896"/>
      </w:tblGrid>
      <w:tr w:rsidR="002473C1" w:rsidRPr="002473C1" w:rsidTr="002473C1">
        <w:trPr>
          <w:trHeight w:val="13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2473C1">
              <w:rPr>
                <w:b/>
                <w:szCs w:val="24"/>
                <w:lang w:eastAsia="en-US"/>
              </w:rPr>
              <w:t>№ лота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5D7DF2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5D7DF2">
              <w:rPr>
                <w:b/>
                <w:szCs w:val="24"/>
                <w:lang w:eastAsia="en-US"/>
              </w:rPr>
              <w:t>Наименование и характеристика имущества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2473C1">
              <w:rPr>
                <w:b/>
                <w:szCs w:val="24"/>
                <w:lang w:eastAsia="en-US"/>
              </w:rPr>
              <w:t>Начальная стоимость лота, равная рыночной стоимости, определенной независимым оценщиком (руб.)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2473C1">
              <w:rPr>
                <w:b/>
                <w:szCs w:val="24"/>
                <w:lang w:eastAsia="en-US"/>
              </w:rPr>
              <w:t>Задаток (руб.)</w:t>
            </w:r>
          </w:p>
          <w:p w:rsidR="00961D65" w:rsidRPr="002473C1" w:rsidRDefault="00961D65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10%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2473C1">
              <w:rPr>
                <w:b/>
                <w:szCs w:val="24"/>
                <w:lang w:eastAsia="en-US"/>
              </w:rPr>
              <w:t>Величина повышения начальной цены</w:t>
            </w:r>
          </w:p>
          <w:p w:rsidR="002473C1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2473C1">
              <w:rPr>
                <w:b/>
                <w:szCs w:val="24"/>
                <w:lang w:eastAsia="en-US"/>
              </w:rPr>
              <w:t>(«шаг аукциона») руб.</w:t>
            </w:r>
          </w:p>
          <w:p w:rsidR="00DC507C" w:rsidRPr="002473C1" w:rsidRDefault="00DC507C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5%</w:t>
            </w:r>
          </w:p>
        </w:tc>
      </w:tr>
      <w:tr w:rsidR="002473C1" w:rsidRPr="002473C1" w:rsidTr="002473C1">
        <w:trPr>
          <w:trHeight w:val="6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2473C1">
            <w:pPr>
              <w:widowControl/>
              <w:spacing w:line="256" w:lineRule="auto"/>
              <w:jc w:val="center"/>
              <w:rPr>
                <w:szCs w:val="24"/>
                <w:lang w:eastAsia="en-US"/>
              </w:rPr>
            </w:pPr>
            <w:r w:rsidRPr="002473C1">
              <w:rPr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52" w:rsidRPr="006A3E63" w:rsidRDefault="00F01B8B" w:rsidP="005D7DF2">
            <w:pPr>
              <w:widowControl/>
              <w:autoSpaceDE w:val="0"/>
              <w:autoSpaceDN w:val="0"/>
              <w:spacing w:line="256" w:lineRule="auto"/>
              <w:jc w:val="both"/>
              <w:rPr>
                <w:szCs w:val="24"/>
              </w:rPr>
            </w:pPr>
            <w:r w:rsidRPr="006A3E63">
              <w:rPr>
                <w:b/>
                <w:szCs w:val="24"/>
              </w:rPr>
              <w:t>Нежилое здание (котельная</w:t>
            </w:r>
            <w:r w:rsidR="006A3E63" w:rsidRPr="006A3E63">
              <w:rPr>
                <w:b/>
                <w:szCs w:val="24"/>
              </w:rPr>
              <w:t xml:space="preserve"> №6</w:t>
            </w:r>
            <w:r w:rsidRPr="006A3E63">
              <w:rPr>
                <w:b/>
                <w:szCs w:val="24"/>
              </w:rPr>
              <w:t>)</w:t>
            </w:r>
            <w:r w:rsidR="00732F84" w:rsidRPr="006A3E63">
              <w:rPr>
                <w:b/>
                <w:szCs w:val="24"/>
              </w:rPr>
              <w:t xml:space="preserve"> </w:t>
            </w:r>
            <w:r w:rsidR="00CA1984" w:rsidRPr="006A3E63">
              <w:rPr>
                <w:szCs w:val="24"/>
              </w:rPr>
              <w:t xml:space="preserve">общей </w:t>
            </w:r>
            <w:r w:rsidR="00310492" w:rsidRPr="006A3E63">
              <w:rPr>
                <w:szCs w:val="24"/>
              </w:rPr>
              <w:t xml:space="preserve">площадью </w:t>
            </w:r>
            <w:r w:rsidR="006A3E63" w:rsidRPr="006A3E63">
              <w:rPr>
                <w:szCs w:val="24"/>
              </w:rPr>
              <w:t>149,1</w:t>
            </w:r>
            <w:r w:rsidR="00DE1D52" w:rsidRPr="006A3E63">
              <w:rPr>
                <w:szCs w:val="24"/>
              </w:rPr>
              <w:t xml:space="preserve"> кв. м, этаж: 1, </w:t>
            </w:r>
            <w:r w:rsidR="00B80E53" w:rsidRPr="006A3E63">
              <w:rPr>
                <w:szCs w:val="24"/>
              </w:rPr>
              <w:t>кадас</w:t>
            </w:r>
            <w:r w:rsidR="006A3E63" w:rsidRPr="006A3E63">
              <w:rPr>
                <w:szCs w:val="24"/>
              </w:rPr>
              <w:t>тровый номер: 52:11:0110017:1062</w:t>
            </w:r>
            <w:r w:rsidR="00DE1D52" w:rsidRPr="006A3E63">
              <w:rPr>
                <w:szCs w:val="24"/>
              </w:rPr>
              <w:t xml:space="preserve">, </w:t>
            </w:r>
            <w:r w:rsidR="00DE1D52" w:rsidRPr="006A3E63">
              <w:rPr>
                <w:szCs w:val="24"/>
                <w:lang w:eastAsia="en-US"/>
              </w:rPr>
              <w:t>адрес (местоположение) объекта</w:t>
            </w:r>
            <w:r w:rsidR="00DE1D52" w:rsidRPr="006A3E63">
              <w:rPr>
                <w:szCs w:val="24"/>
              </w:rPr>
              <w:t>:</w:t>
            </w:r>
            <w:r w:rsidR="00732F84" w:rsidRPr="006A3E63">
              <w:rPr>
                <w:szCs w:val="24"/>
              </w:rPr>
              <w:t xml:space="preserve"> </w:t>
            </w:r>
            <w:r w:rsidR="00B80E53" w:rsidRPr="006A3E63">
              <w:rPr>
                <w:szCs w:val="24"/>
              </w:rPr>
              <w:t xml:space="preserve">Российская Федерация, </w:t>
            </w:r>
            <w:r w:rsidR="00DE1D52" w:rsidRPr="006A3E63">
              <w:rPr>
                <w:szCs w:val="24"/>
              </w:rPr>
              <w:t xml:space="preserve">Нижегородская область, </w:t>
            </w:r>
          </w:p>
          <w:p w:rsidR="00732F84" w:rsidRPr="006A3E63" w:rsidRDefault="00732F84" w:rsidP="005D7DF2">
            <w:pPr>
              <w:widowControl/>
              <w:autoSpaceDE w:val="0"/>
              <w:autoSpaceDN w:val="0"/>
              <w:spacing w:line="256" w:lineRule="auto"/>
              <w:jc w:val="both"/>
              <w:rPr>
                <w:szCs w:val="24"/>
              </w:rPr>
            </w:pPr>
            <w:r w:rsidRPr="006A3E63">
              <w:rPr>
                <w:szCs w:val="24"/>
              </w:rPr>
              <w:t>Воскресенский район,</w:t>
            </w:r>
          </w:p>
          <w:p w:rsidR="00732F84" w:rsidRPr="006A3E63" w:rsidRDefault="006A3E63" w:rsidP="005D7DF2">
            <w:pPr>
              <w:widowControl/>
              <w:autoSpaceDE w:val="0"/>
              <w:autoSpaceDN w:val="0"/>
              <w:spacing w:line="256" w:lineRule="auto"/>
              <w:jc w:val="both"/>
              <w:rPr>
                <w:szCs w:val="24"/>
              </w:rPr>
            </w:pPr>
            <w:r w:rsidRPr="006A3E63">
              <w:rPr>
                <w:szCs w:val="24"/>
              </w:rPr>
              <w:t>пос.Калиниха</w:t>
            </w:r>
            <w:r w:rsidR="00E932E6">
              <w:rPr>
                <w:szCs w:val="24"/>
              </w:rPr>
              <w:t>,</w:t>
            </w:r>
            <w:r w:rsidRPr="006A3E63">
              <w:rPr>
                <w:szCs w:val="24"/>
              </w:rPr>
              <w:t xml:space="preserve"> </w:t>
            </w:r>
            <w:r w:rsidR="008E3E35" w:rsidRPr="006A3E63">
              <w:rPr>
                <w:szCs w:val="24"/>
              </w:rPr>
              <w:t>ул.П</w:t>
            </w:r>
            <w:r w:rsidRPr="006A3E63">
              <w:rPr>
                <w:szCs w:val="24"/>
              </w:rPr>
              <w:t>олевая д.12/6</w:t>
            </w:r>
          </w:p>
          <w:p w:rsidR="00DE1D52" w:rsidRPr="005D7DF2" w:rsidRDefault="00DE1D52" w:rsidP="0022073F">
            <w:pPr>
              <w:widowControl/>
              <w:autoSpaceDE w:val="0"/>
              <w:autoSpaceDN w:val="0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6A3E63">
            <w:pPr>
              <w:widowControl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530</w:t>
            </w:r>
            <w:r w:rsidR="008E3E35">
              <w:rPr>
                <w:szCs w:val="24"/>
                <w:lang w:eastAsia="en-US"/>
              </w:rPr>
              <w:t xml:space="preserve"> </w:t>
            </w:r>
            <w:r w:rsidR="00B6162F">
              <w:rPr>
                <w:szCs w:val="24"/>
                <w:lang w:eastAsia="en-US"/>
              </w:rPr>
              <w:t>000,0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73C1" w:rsidRPr="002473C1" w:rsidRDefault="006A3E63">
            <w:pPr>
              <w:widowControl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53000</w:t>
            </w:r>
            <w:r w:rsidR="00F01B8B">
              <w:rPr>
                <w:szCs w:val="24"/>
                <w:lang w:eastAsia="en-US"/>
              </w:rPr>
              <w:t>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6A3E63">
            <w:pPr>
              <w:widowControl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26500</w:t>
            </w:r>
            <w:r w:rsidR="00F01B8B">
              <w:rPr>
                <w:szCs w:val="24"/>
                <w:lang w:eastAsia="en-US"/>
              </w:rPr>
              <w:t>,0</w:t>
            </w:r>
          </w:p>
        </w:tc>
      </w:tr>
    </w:tbl>
    <w:p w:rsidR="002473C1" w:rsidRPr="006A3E63" w:rsidRDefault="002473C1" w:rsidP="002473C1">
      <w:pPr>
        <w:widowControl/>
        <w:tabs>
          <w:tab w:val="left" w:pos="540"/>
        </w:tabs>
        <w:jc w:val="both"/>
        <w:outlineLvl w:val="0"/>
        <w:rPr>
          <w:szCs w:val="24"/>
        </w:rPr>
      </w:pPr>
      <w:r w:rsidRPr="002473C1">
        <w:rPr>
          <w:szCs w:val="24"/>
        </w:rPr>
        <w:t xml:space="preserve">Дата и время начала подачи </w:t>
      </w:r>
      <w:r w:rsidR="001C36B5">
        <w:rPr>
          <w:szCs w:val="24"/>
        </w:rPr>
        <w:t>заявок –</w:t>
      </w:r>
      <w:r w:rsidRPr="006A3E63">
        <w:rPr>
          <w:szCs w:val="24"/>
        </w:rPr>
        <w:t xml:space="preserve"> </w:t>
      </w:r>
      <w:r w:rsidR="00CA4507" w:rsidRPr="006A3E63">
        <w:rPr>
          <w:b/>
          <w:szCs w:val="24"/>
        </w:rPr>
        <w:t xml:space="preserve">с 09 час. 00 </w:t>
      </w:r>
      <w:r w:rsidR="00FF25EC" w:rsidRPr="006A3E63">
        <w:rPr>
          <w:b/>
          <w:szCs w:val="24"/>
        </w:rPr>
        <w:t>мин.</w:t>
      </w:r>
      <w:r w:rsidR="007A0B78" w:rsidRPr="006A3E63">
        <w:rPr>
          <w:b/>
          <w:szCs w:val="24"/>
        </w:rPr>
        <w:t xml:space="preserve"> </w:t>
      </w:r>
      <w:r w:rsidR="0085087B" w:rsidRPr="006A3E63">
        <w:rPr>
          <w:b/>
          <w:szCs w:val="24"/>
        </w:rPr>
        <w:t>22</w:t>
      </w:r>
      <w:r w:rsidR="00732F84" w:rsidRPr="006A3E63">
        <w:rPr>
          <w:b/>
          <w:szCs w:val="24"/>
        </w:rPr>
        <w:t>.05</w:t>
      </w:r>
      <w:r w:rsidR="00F01B8B" w:rsidRPr="006A3E63">
        <w:rPr>
          <w:b/>
          <w:szCs w:val="24"/>
        </w:rPr>
        <w:t>.2026</w:t>
      </w:r>
      <w:r w:rsidRPr="006A3E63">
        <w:rPr>
          <w:b/>
          <w:szCs w:val="24"/>
        </w:rPr>
        <w:t xml:space="preserve"> года.</w:t>
      </w:r>
      <w:r w:rsidRPr="006A3E63">
        <w:rPr>
          <w:szCs w:val="24"/>
        </w:rPr>
        <w:t xml:space="preserve"> Подача заявок осуществляется круглосуточно. Место подачи (приема) заявок: </w:t>
      </w:r>
      <w:r w:rsidRPr="006A3E63">
        <w:rPr>
          <w:b/>
          <w:szCs w:val="24"/>
        </w:rPr>
        <w:t>http://178fz.roseltorg.ru.</w:t>
      </w:r>
    </w:p>
    <w:p w:rsidR="002473C1" w:rsidRPr="006A3E63" w:rsidRDefault="002473C1" w:rsidP="002473C1">
      <w:pPr>
        <w:widowControl/>
        <w:tabs>
          <w:tab w:val="left" w:pos="540"/>
        </w:tabs>
        <w:jc w:val="both"/>
        <w:outlineLvl w:val="0"/>
        <w:rPr>
          <w:szCs w:val="24"/>
        </w:rPr>
      </w:pPr>
      <w:r w:rsidRPr="006A3E63">
        <w:rPr>
          <w:szCs w:val="24"/>
        </w:rPr>
        <w:t xml:space="preserve">Дата и время окончания подачи заявок – </w:t>
      </w:r>
      <w:r w:rsidR="00CA4507" w:rsidRPr="006A3E63">
        <w:rPr>
          <w:b/>
          <w:szCs w:val="24"/>
        </w:rPr>
        <w:t xml:space="preserve">в 17 час. 00 мин. </w:t>
      </w:r>
      <w:r w:rsidR="006A3E63" w:rsidRPr="006A3E63">
        <w:rPr>
          <w:b/>
          <w:szCs w:val="24"/>
        </w:rPr>
        <w:t>16</w:t>
      </w:r>
      <w:r w:rsidR="000F2A8D" w:rsidRPr="006A3E63">
        <w:rPr>
          <w:b/>
          <w:szCs w:val="24"/>
        </w:rPr>
        <w:t>.06</w:t>
      </w:r>
      <w:r w:rsidR="00F01B8B" w:rsidRPr="006A3E63">
        <w:rPr>
          <w:b/>
          <w:szCs w:val="24"/>
        </w:rPr>
        <w:t>.2026</w:t>
      </w:r>
      <w:r w:rsidRPr="006A3E63">
        <w:rPr>
          <w:b/>
          <w:szCs w:val="24"/>
        </w:rPr>
        <w:t xml:space="preserve"> года.</w:t>
      </w:r>
    </w:p>
    <w:p w:rsidR="002473C1" w:rsidRPr="006A3E63" w:rsidRDefault="002473C1" w:rsidP="002473C1">
      <w:pPr>
        <w:widowControl/>
        <w:tabs>
          <w:tab w:val="left" w:pos="540"/>
        </w:tabs>
        <w:jc w:val="both"/>
        <w:outlineLvl w:val="0"/>
        <w:rPr>
          <w:b/>
          <w:szCs w:val="24"/>
        </w:rPr>
      </w:pPr>
      <w:r w:rsidRPr="006A3E63">
        <w:rPr>
          <w:szCs w:val="24"/>
        </w:rPr>
        <w:t xml:space="preserve">Дата и время рассмотрения заявок на участие в аукционе (дата определения участников) </w:t>
      </w:r>
      <w:r w:rsidR="006A3E63" w:rsidRPr="006A3E63">
        <w:rPr>
          <w:b/>
          <w:szCs w:val="24"/>
        </w:rPr>
        <w:t>18</w:t>
      </w:r>
      <w:r w:rsidR="000F2A8D" w:rsidRPr="006A3E63">
        <w:rPr>
          <w:b/>
          <w:szCs w:val="24"/>
        </w:rPr>
        <w:t>.06</w:t>
      </w:r>
      <w:r w:rsidR="00F01B8B" w:rsidRPr="006A3E63">
        <w:rPr>
          <w:b/>
          <w:szCs w:val="24"/>
        </w:rPr>
        <w:t>.2026</w:t>
      </w:r>
      <w:r w:rsidR="007A0B78" w:rsidRPr="006A3E63">
        <w:rPr>
          <w:b/>
          <w:szCs w:val="24"/>
        </w:rPr>
        <w:t xml:space="preserve"> года </w:t>
      </w:r>
      <w:bookmarkStart w:id="0" w:name="_GoBack"/>
      <w:bookmarkEnd w:id="0"/>
      <w:r w:rsidRPr="006A3E63">
        <w:rPr>
          <w:b/>
          <w:szCs w:val="24"/>
        </w:rPr>
        <w:t>в 10 час. 00 мин.</w:t>
      </w:r>
    </w:p>
    <w:p w:rsidR="002473C1" w:rsidRPr="006A3E63" w:rsidRDefault="002473C1" w:rsidP="002473C1">
      <w:pPr>
        <w:widowControl/>
        <w:tabs>
          <w:tab w:val="left" w:pos="540"/>
        </w:tabs>
        <w:jc w:val="both"/>
        <w:outlineLvl w:val="0"/>
        <w:rPr>
          <w:b/>
          <w:szCs w:val="24"/>
        </w:rPr>
      </w:pPr>
      <w:r w:rsidRPr="006A3E63">
        <w:rPr>
          <w:szCs w:val="24"/>
        </w:rPr>
        <w:t xml:space="preserve">Дата и время подведения итогов аукциона (дата проведения электронного аукциона) </w:t>
      </w:r>
      <w:r w:rsidR="006A3E63" w:rsidRPr="006A3E63">
        <w:rPr>
          <w:b/>
          <w:szCs w:val="24"/>
        </w:rPr>
        <w:t>22</w:t>
      </w:r>
      <w:r w:rsidR="00732F84" w:rsidRPr="006A3E63">
        <w:rPr>
          <w:b/>
          <w:szCs w:val="24"/>
        </w:rPr>
        <w:t>.06</w:t>
      </w:r>
      <w:r w:rsidR="00F01B8B" w:rsidRPr="006A3E63">
        <w:rPr>
          <w:b/>
          <w:szCs w:val="24"/>
        </w:rPr>
        <w:t>.2026</w:t>
      </w:r>
      <w:r w:rsidRPr="006A3E63">
        <w:rPr>
          <w:b/>
          <w:szCs w:val="24"/>
        </w:rPr>
        <w:t xml:space="preserve"> года в 10 час. 00 мин. </w:t>
      </w:r>
    </w:p>
    <w:p w:rsidR="002473C1" w:rsidRPr="002473C1" w:rsidRDefault="002473C1" w:rsidP="002473C1">
      <w:pPr>
        <w:widowControl/>
        <w:tabs>
          <w:tab w:val="left" w:pos="540"/>
        </w:tabs>
        <w:jc w:val="both"/>
        <w:outlineLvl w:val="0"/>
        <w:rPr>
          <w:szCs w:val="24"/>
        </w:rPr>
      </w:pPr>
      <w:r w:rsidRPr="006A3E63">
        <w:rPr>
          <w:szCs w:val="24"/>
        </w:rPr>
        <w:t>Место проведения аукциона в электронной форме</w:t>
      </w:r>
      <w:r w:rsidRPr="002473C1">
        <w:rPr>
          <w:szCs w:val="24"/>
        </w:rPr>
        <w:t>: АО «Единая электронная торговая площадка» (</w:t>
      </w:r>
      <w:hyperlink r:id="rId6" w:history="1">
        <w:r w:rsidRPr="002473C1">
          <w:rPr>
            <w:rStyle w:val="a3"/>
            <w:color w:val="auto"/>
            <w:szCs w:val="24"/>
            <w:u w:val="none"/>
          </w:rPr>
          <w:t>http://178fz.roseltorg.ru</w:t>
        </w:r>
      </w:hyperlink>
      <w:r w:rsidRPr="002473C1">
        <w:rPr>
          <w:szCs w:val="24"/>
        </w:rPr>
        <w:t>)</w:t>
      </w:r>
    </w:p>
    <w:p w:rsidR="0059743E" w:rsidRDefault="0059743E"/>
    <w:sectPr w:rsidR="0059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C1"/>
    <w:rsid w:val="00062C7A"/>
    <w:rsid w:val="000F2A8D"/>
    <w:rsid w:val="00132834"/>
    <w:rsid w:val="001466B3"/>
    <w:rsid w:val="001C36B5"/>
    <w:rsid w:val="0022073F"/>
    <w:rsid w:val="00246F22"/>
    <w:rsid w:val="002473C1"/>
    <w:rsid w:val="00310492"/>
    <w:rsid w:val="004B7862"/>
    <w:rsid w:val="0059743E"/>
    <w:rsid w:val="005D7DF2"/>
    <w:rsid w:val="006660A6"/>
    <w:rsid w:val="00680EA7"/>
    <w:rsid w:val="006856ED"/>
    <w:rsid w:val="006A3E63"/>
    <w:rsid w:val="006E27C2"/>
    <w:rsid w:val="00732F84"/>
    <w:rsid w:val="007A0B78"/>
    <w:rsid w:val="007B27C6"/>
    <w:rsid w:val="007E4CC1"/>
    <w:rsid w:val="007F4CDB"/>
    <w:rsid w:val="00813620"/>
    <w:rsid w:val="0085087B"/>
    <w:rsid w:val="00864CB3"/>
    <w:rsid w:val="008E3E35"/>
    <w:rsid w:val="009454FB"/>
    <w:rsid w:val="00961D65"/>
    <w:rsid w:val="009849FD"/>
    <w:rsid w:val="009E3458"/>
    <w:rsid w:val="00AB3ED5"/>
    <w:rsid w:val="00AD39B9"/>
    <w:rsid w:val="00AF1C8B"/>
    <w:rsid w:val="00B6162F"/>
    <w:rsid w:val="00B80E53"/>
    <w:rsid w:val="00BB1D85"/>
    <w:rsid w:val="00BC43B2"/>
    <w:rsid w:val="00BC5F18"/>
    <w:rsid w:val="00BF6CD8"/>
    <w:rsid w:val="00C173F4"/>
    <w:rsid w:val="00CA1984"/>
    <w:rsid w:val="00CA4507"/>
    <w:rsid w:val="00CB4823"/>
    <w:rsid w:val="00D819A7"/>
    <w:rsid w:val="00DA6BBE"/>
    <w:rsid w:val="00DC507C"/>
    <w:rsid w:val="00DE1D52"/>
    <w:rsid w:val="00E75FD1"/>
    <w:rsid w:val="00E932E6"/>
    <w:rsid w:val="00EC07AC"/>
    <w:rsid w:val="00F01B8B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A5C75-BF5F-44CE-8DF7-38C08302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3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473C1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2473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473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78fz.roseltorg.ru" TargetMode="External"/><Relationship Id="rId5" Type="http://schemas.openxmlformats.org/officeDocument/2006/relationships/hyperlink" Target="http://178fz.roseltorg.ru" TargetMode="External"/><Relationship Id="rId4" Type="http://schemas.openxmlformats.org/officeDocument/2006/relationships/hyperlink" Target="http://178fz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2026-05-15T11:15:00Z</cp:lastPrinted>
  <dcterms:created xsi:type="dcterms:W3CDTF">2023-05-23T12:34:00Z</dcterms:created>
  <dcterms:modified xsi:type="dcterms:W3CDTF">2026-05-15T11:37:00Z</dcterms:modified>
</cp:coreProperties>
</file>