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F4" w:rsidRDefault="0016747F">
      <w:pPr>
        <w:jc w:val="center"/>
        <w:rPr>
          <w:rFonts w:eastAsia="Times New Roman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:rsidR="00B155F4" w:rsidRDefault="0016747F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B155F4" w:rsidRDefault="0016747F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B155F4" w:rsidRDefault="0016747F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B155F4" w:rsidRDefault="00B155F4">
      <w:pPr>
        <w:jc w:val="center"/>
        <w:rPr>
          <w:rFonts w:eastAsia="Times New Roman"/>
          <w:spacing w:val="60"/>
          <w:position w:val="-38"/>
        </w:rPr>
      </w:pPr>
    </w:p>
    <w:p w:rsidR="00B155F4" w:rsidRDefault="0016747F">
      <w:pPr>
        <w:jc w:val="center"/>
        <w:rPr>
          <w:rFonts w:eastAsia="Times New Roman"/>
          <w:b/>
          <w:spacing w:val="60"/>
          <w:position w:val="-38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B155F4" w:rsidRDefault="00B155F4">
      <w:pPr>
        <w:jc w:val="center"/>
        <w:rPr>
          <w:rFonts w:eastAsia="Times New Roman"/>
          <w:spacing w:val="20"/>
          <w:position w:val="-38"/>
        </w:rPr>
      </w:pPr>
    </w:p>
    <w:p w:rsidR="00B155F4" w:rsidRDefault="0016747F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26 января 2026 года</w:t>
      </w:r>
      <w:r>
        <w:rPr>
          <w:rFonts w:eastAsia="Times New Roman"/>
        </w:rPr>
        <w:tab/>
        <w:t xml:space="preserve">№ </w:t>
      </w:r>
      <w:r w:rsidR="00C92D3D">
        <w:rPr>
          <w:rFonts w:eastAsia="Times New Roman"/>
        </w:rPr>
        <w:t>4</w:t>
      </w:r>
    </w:p>
    <w:p w:rsidR="00B155F4" w:rsidRDefault="00B155F4">
      <w:pPr>
        <w:tabs>
          <w:tab w:val="left" w:pos="1843"/>
          <w:tab w:val="left" w:pos="9639"/>
        </w:tabs>
        <w:rPr>
          <w:b/>
        </w:rPr>
      </w:pPr>
    </w:p>
    <w:p w:rsidR="00B155F4" w:rsidRDefault="0016747F">
      <w:pPr>
        <w:jc w:val="center"/>
        <w:rPr>
          <w:b/>
        </w:rPr>
      </w:pPr>
      <w:r>
        <w:rPr>
          <w:b/>
        </w:rPr>
        <w:t>Об утверждении графика приема граждан депутатами Совета депутатов Воскресенского муниципального округа Нижегородской области</w:t>
      </w:r>
    </w:p>
    <w:p w:rsidR="00B155F4" w:rsidRDefault="00B155F4">
      <w:pPr>
        <w:pStyle w:val="aff2"/>
        <w:spacing w:after="0"/>
        <w:ind w:firstLine="709"/>
        <w:jc w:val="both"/>
        <w:rPr>
          <w:rFonts w:eastAsia="Calibri"/>
        </w:rPr>
      </w:pPr>
    </w:p>
    <w:p w:rsidR="00B155F4" w:rsidRDefault="0016747F">
      <w:pPr>
        <w:pStyle w:val="aff2"/>
        <w:spacing w:after="0"/>
        <w:ind w:firstLine="709"/>
        <w:jc w:val="both"/>
      </w:pPr>
      <w:r>
        <w:t>В целях реализации депутатских полномочий в плане работы с заявлениями, письмами</w:t>
      </w:r>
      <w:r>
        <w:t xml:space="preserve">, жалобами жителей Воскресенского муниципального округа Нижегородской области, обращений должностных лиц органов местного самоуправления, предприятий, учреждений, организаций, </w:t>
      </w:r>
      <w:r>
        <w:t>общественных объединений, руководствуясь Уставом Воскресенского муниципального округа Нижегородской области,</w:t>
      </w:r>
    </w:p>
    <w:p w:rsidR="00B155F4" w:rsidRDefault="00B155F4">
      <w:pPr>
        <w:pStyle w:val="aff2"/>
        <w:spacing w:after="0"/>
        <w:ind w:firstLine="709"/>
        <w:jc w:val="both"/>
      </w:pPr>
    </w:p>
    <w:p w:rsidR="00B155F4" w:rsidRDefault="0016747F">
      <w:pPr>
        <w:pStyle w:val="aff2"/>
        <w:spacing w:after="0"/>
        <w:ind w:firstLine="0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B155F4" w:rsidRDefault="00B155F4">
      <w:pPr>
        <w:pStyle w:val="aff2"/>
        <w:spacing w:after="0"/>
        <w:ind w:firstLine="709"/>
        <w:jc w:val="both"/>
      </w:pPr>
    </w:p>
    <w:p w:rsidR="00B155F4" w:rsidRDefault="0016747F">
      <w:pPr>
        <w:pStyle w:val="aff6"/>
        <w:widowControl w:val="0"/>
        <w:ind w:left="0" w:firstLine="709"/>
        <w:jc w:val="both"/>
      </w:pPr>
      <w:r>
        <w:t>1.Утвердить прилагаемый График приема граждан депутатами Совета депутатов Воскресенского муниципального округа Ниже</w:t>
      </w:r>
      <w:r>
        <w:t>городской области.</w:t>
      </w:r>
    </w:p>
    <w:p w:rsidR="00B155F4" w:rsidRDefault="0016747F">
      <w:pPr>
        <w:pStyle w:val="aff6"/>
        <w:widowControl w:val="0"/>
        <w:ind w:left="0" w:firstLine="709"/>
        <w:jc w:val="both"/>
      </w:pPr>
      <w:r>
        <w:t>2.Признать утратившим силу решение Совета депутатов Воскресенского муниципального округа Нижегородской области от 29 сентября 2025 года № 77 «Об утверждении графика приема граждан депутатами Совета депутатов Воскресенского муниципального</w:t>
      </w:r>
      <w:r>
        <w:t xml:space="preserve"> округа»</w:t>
      </w:r>
    </w:p>
    <w:p w:rsidR="00B155F4" w:rsidRDefault="0016747F">
      <w:pPr>
        <w:tabs>
          <w:tab w:val="left" w:pos="993"/>
        </w:tabs>
        <w:ind w:firstLine="709"/>
        <w:jc w:val="both"/>
      </w:pPr>
      <w:r>
        <w:t>2.Опубликовать настоящее решение в газете «Воскресенская жизнь» и разместить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B155F4" w:rsidRDefault="0016747F">
      <w:pPr>
        <w:tabs>
          <w:tab w:val="left" w:pos="993"/>
        </w:tabs>
        <w:ind w:firstLine="709"/>
        <w:jc w:val="both"/>
      </w:pPr>
      <w:r>
        <w:t>3.Настоящее решение вс</w:t>
      </w:r>
      <w:r>
        <w:t xml:space="preserve">тупает в силу на следующий день после дня его </w:t>
      </w:r>
      <w:hyperlink r:id="rId12" w:tooltip="https://internet.garant.ru/document/redirect/412524329/0" w:history="1">
        <w:r>
          <w:t>официального опубликования</w:t>
        </w:r>
      </w:hyperlink>
      <w:r>
        <w:t>.</w:t>
      </w:r>
    </w:p>
    <w:p w:rsidR="00B155F4" w:rsidRDefault="00B155F4">
      <w:pPr>
        <w:tabs>
          <w:tab w:val="left" w:pos="993"/>
        </w:tabs>
      </w:pPr>
    </w:p>
    <w:p w:rsidR="00B155F4" w:rsidRDefault="00B155F4">
      <w:pPr>
        <w:tabs>
          <w:tab w:val="left" w:pos="993"/>
        </w:tabs>
      </w:pPr>
    </w:p>
    <w:p w:rsidR="00B155F4" w:rsidRDefault="00B155F4">
      <w:pPr>
        <w:tabs>
          <w:tab w:val="left" w:pos="993"/>
        </w:tabs>
      </w:pPr>
    </w:p>
    <w:p w:rsidR="00B155F4" w:rsidRDefault="0016747F">
      <w:pPr>
        <w:widowControl w:val="0"/>
        <w:ind w:firstLine="426"/>
        <w:jc w:val="both"/>
      </w:pPr>
      <w:r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  <w:t>Глава</w:t>
      </w:r>
      <w:r>
        <w:t xml:space="preserve"> местного самоуправления</w:t>
      </w:r>
    </w:p>
    <w:p w:rsidR="00B155F4" w:rsidRDefault="0016747F">
      <w:pPr>
        <w:widowControl w:val="0"/>
        <w:ind w:firstLine="426"/>
        <w:jc w:val="both"/>
      </w:pPr>
      <w:r>
        <w:t xml:space="preserve">Совета депутатов округа    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B155F4" w:rsidRDefault="0016747F">
      <w:pPr>
        <w:widowControl w:val="0"/>
        <w:ind w:firstLine="426"/>
        <w:jc w:val="both"/>
      </w:pPr>
      <w:r>
        <w:t xml:space="preserve">                                 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p w:rsidR="00B155F4" w:rsidRDefault="0016747F">
      <w:pPr>
        <w:jc w:val="right"/>
        <w:rPr>
          <w:b/>
        </w:rPr>
      </w:pPr>
      <w:r>
        <w:br w:type="page" w:clear="all"/>
      </w:r>
      <w:r>
        <w:rPr>
          <w:b/>
        </w:rPr>
        <w:lastRenderedPageBreak/>
        <w:t>Утвержден</w:t>
      </w:r>
    </w:p>
    <w:p w:rsidR="00B155F4" w:rsidRDefault="0016747F">
      <w:pPr>
        <w:jc w:val="right"/>
      </w:pPr>
      <w:r>
        <w:t>решением Совета депутатов</w:t>
      </w:r>
    </w:p>
    <w:p w:rsidR="00B155F4" w:rsidRDefault="0016747F">
      <w:pPr>
        <w:jc w:val="right"/>
      </w:pPr>
      <w:r>
        <w:t>Воскресенского муниципального округа</w:t>
      </w:r>
    </w:p>
    <w:p w:rsidR="00B155F4" w:rsidRDefault="0016747F">
      <w:pPr>
        <w:jc w:val="right"/>
      </w:pPr>
      <w:r>
        <w:t>Нижегородской области</w:t>
      </w:r>
    </w:p>
    <w:p w:rsidR="00B155F4" w:rsidRDefault="0016747F">
      <w:pPr>
        <w:jc w:val="right"/>
      </w:pPr>
      <w:r>
        <w:t xml:space="preserve">от 26 января 2026 года № </w:t>
      </w:r>
      <w:r w:rsidR="00C92D3D">
        <w:t>4</w:t>
      </w:r>
    </w:p>
    <w:p w:rsidR="00B155F4" w:rsidRDefault="00B155F4">
      <w:pPr>
        <w:jc w:val="right"/>
      </w:pPr>
    </w:p>
    <w:p w:rsidR="00B155F4" w:rsidRDefault="0016747F">
      <w:pPr>
        <w:jc w:val="center"/>
        <w:rPr>
          <w:b/>
        </w:rPr>
      </w:pPr>
      <w:r>
        <w:rPr>
          <w:b/>
        </w:rPr>
        <w:t>График</w:t>
      </w:r>
    </w:p>
    <w:p w:rsidR="00B155F4" w:rsidRDefault="0016747F">
      <w:pPr>
        <w:jc w:val="center"/>
        <w:rPr>
          <w:b/>
        </w:rPr>
      </w:pPr>
      <w:r>
        <w:rPr>
          <w:b/>
        </w:rPr>
        <w:t>приема граждан депутатами Совета депутатов Воскресенского муниципального округа Нижегородской области</w:t>
      </w:r>
    </w:p>
    <w:p w:rsidR="00B155F4" w:rsidRDefault="00B155F4">
      <w:pPr>
        <w:jc w:val="center"/>
        <w:rPr>
          <w:b/>
        </w:rPr>
      </w:pPr>
    </w:p>
    <w:tbl>
      <w:tblPr>
        <w:tblStyle w:val="afff"/>
        <w:tblW w:w="0" w:type="auto"/>
        <w:tblLook w:val="04A0" w:firstRow="1" w:lastRow="0" w:firstColumn="1" w:lastColumn="0" w:noHBand="0" w:noVBand="1"/>
      </w:tblPr>
      <w:tblGrid>
        <w:gridCol w:w="675"/>
        <w:gridCol w:w="6695"/>
        <w:gridCol w:w="2769"/>
      </w:tblGrid>
      <w:tr w:rsidR="00B155F4">
        <w:tc>
          <w:tcPr>
            <w:tcW w:w="675" w:type="dxa"/>
          </w:tcPr>
          <w:p w:rsidR="00B155F4" w:rsidRDefault="001674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6695" w:type="dxa"/>
          </w:tcPr>
          <w:p w:rsidR="00B155F4" w:rsidRDefault="0016747F">
            <w:pPr>
              <w:jc w:val="center"/>
              <w:rPr>
                <w:b/>
              </w:rPr>
            </w:pPr>
            <w:r>
              <w:rPr>
                <w:b/>
              </w:rPr>
              <w:t>ФИО депутата, № избирательного округа</w:t>
            </w:r>
          </w:p>
          <w:p w:rsidR="00B155F4" w:rsidRDefault="00B155F4">
            <w:pPr>
              <w:jc w:val="center"/>
              <w:rPr>
                <w:b/>
              </w:rPr>
            </w:pPr>
          </w:p>
        </w:tc>
        <w:tc>
          <w:tcPr>
            <w:tcW w:w="2769" w:type="dxa"/>
          </w:tcPr>
          <w:p w:rsidR="00B155F4" w:rsidRDefault="0016747F">
            <w:pPr>
              <w:jc w:val="center"/>
              <w:rPr>
                <w:b/>
              </w:rPr>
            </w:pPr>
            <w:r>
              <w:rPr>
                <w:b/>
              </w:rPr>
              <w:t>Время и место приема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1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Оржанцев</w:t>
            </w:r>
            <w:proofErr w:type="spellEnd"/>
            <w:r>
              <w:rPr>
                <w:b/>
              </w:rPr>
              <w:t xml:space="preserve"> Илья Дмитриевич</w:t>
            </w:r>
          </w:p>
          <w:p w:rsidR="00B155F4" w:rsidRDefault="0016747F">
            <w:pPr>
              <w:jc w:val="both"/>
            </w:pPr>
            <w:r>
              <w:t>избирательный округ № 1</w:t>
            </w:r>
          </w:p>
          <w:p w:rsidR="00B155F4" w:rsidRDefault="0016747F">
            <w:pPr>
              <w:jc w:val="both"/>
            </w:pPr>
            <w:proofErr w:type="spellStart"/>
            <w:proofErr w:type="gramStart"/>
            <w:r>
              <w:t>р.п</w:t>
            </w:r>
            <w:proofErr w:type="spellEnd"/>
            <w:r>
              <w:t>. Воскресенское пер. Больничный, пер. Гагарина, ул. Беляева, ул. Волкова, ул. Гагарина, ул. Добровольского, ул. Калинина, ул. Комарова, ул. Коммунистическая (д. 1, 2, 2А, 3-27, 29-48, 50-55, 57, 59, 61, 63, 67, 69), ул. Кооперативная, ул. Ленина (д.1,3-</w:t>
            </w:r>
            <w:r>
              <w:t xml:space="preserve">22, 24-36, 38-46, 46А, 47, 49, 49А, 50-68), ул. Некрасова, ул. Нижняя, ул. </w:t>
            </w:r>
            <w:proofErr w:type="spellStart"/>
            <w:r>
              <w:t>Пацаева</w:t>
            </w:r>
            <w:proofErr w:type="spellEnd"/>
            <w:r>
              <w:t xml:space="preserve">, ул. Пионерская, ул. Пристанская, ул. </w:t>
            </w:r>
            <w:proofErr w:type="spellStart"/>
            <w:r>
              <w:t>Синявина</w:t>
            </w:r>
            <w:proofErr w:type="spellEnd"/>
            <w:proofErr w:type="gramEnd"/>
            <w:r>
              <w:t xml:space="preserve">, </w:t>
            </w:r>
            <w:proofErr w:type="gramStart"/>
            <w:r>
              <w:t>ул. Спартаковская, ул. Суворова, ул. Чапаева, ул. Щукина, ул. 40 лет Победы</w:t>
            </w:r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 xml:space="preserve">вторая среда месяца </w:t>
            </w:r>
          </w:p>
          <w:p w:rsidR="00B155F4" w:rsidRDefault="0016747F">
            <w:pPr>
              <w:jc w:val="both"/>
            </w:pPr>
            <w:r>
              <w:t>с 8.00 до 10.00</w:t>
            </w:r>
          </w:p>
          <w:p w:rsidR="00B155F4" w:rsidRDefault="0016747F">
            <w:pPr>
              <w:jc w:val="both"/>
            </w:pPr>
            <w:proofErr w:type="spellStart"/>
            <w:r>
              <w:t>р.п</w:t>
            </w:r>
            <w:proofErr w:type="spellEnd"/>
            <w:r>
              <w:t>. Воскрес</w:t>
            </w:r>
            <w:r>
              <w:t xml:space="preserve">енское, ул. </w:t>
            </w:r>
            <w:proofErr w:type="spellStart"/>
            <w:r>
              <w:t>Берёзовская</w:t>
            </w:r>
            <w:proofErr w:type="spellEnd"/>
            <w:r>
              <w:t xml:space="preserve">, д. 2 </w:t>
            </w:r>
          </w:p>
          <w:p w:rsidR="00B155F4" w:rsidRDefault="0016747F">
            <w:pPr>
              <w:jc w:val="both"/>
            </w:pPr>
            <w:r>
              <w:t>(</w:t>
            </w:r>
            <w:proofErr w:type="gramStart"/>
            <w:r>
              <w:t>ГАУ</w:t>
            </w:r>
            <w:proofErr w:type="gramEnd"/>
            <w:r>
              <w:t xml:space="preserve"> НО ФОК в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gramStart"/>
            <w:r>
              <w:t>Воскресенское)</w:t>
            </w:r>
            <w:proofErr w:type="gramEnd"/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2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 xml:space="preserve">Айрапетян Ваге </w:t>
            </w:r>
            <w:proofErr w:type="spellStart"/>
            <w:r>
              <w:rPr>
                <w:b/>
              </w:rPr>
              <w:t>Сережаевич</w:t>
            </w:r>
            <w:proofErr w:type="spellEnd"/>
          </w:p>
          <w:p w:rsidR="00B155F4" w:rsidRDefault="0016747F">
            <w:pPr>
              <w:jc w:val="both"/>
            </w:pPr>
            <w:r>
              <w:t>избирательный округ № 2</w:t>
            </w:r>
          </w:p>
          <w:p w:rsidR="00B155F4" w:rsidRDefault="0016747F">
            <w:pPr>
              <w:jc w:val="both"/>
            </w:pPr>
            <w:proofErr w:type="spellStart"/>
            <w:proofErr w:type="gramStart"/>
            <w:r>
              <w:t>р.п</w:t>
            </w:r>
            <w:proofErr w:type="spellEnd"/>
            <w:r>
              <w:t>. Воскресенское пер. Базарный, ул. Базарная, ул. Мира, ул. Молодежная, ул. Октябрьская д. 1-3, 8-12, ул. Панфилова, ул. Пролетарская, у</w:t>
            </w:r>
            <w:r>
              <w:t>л. Садовая, ул. Свободы, ул. Строителей, ул. Февральская д. 1-8, 8А, 9, 10, 12, 14, 17-22</w:t>
            </w:r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>последний понедельник месяца</w:t>
            </w:r>
          </w:p>
          <w:p w:rsidR="00B155F4" w:rsidRDefault="0016747F">
            <w:pPr>
              <w:jc w:val="both"/>
            </w:pPr>
            <w:r>
              <w:t>с 16.00 до 17.00</w:t>
            </w:r>
          </w:p>
          <w:p w:rsidR="00B155F4" w:rsidRDefault="0016747F">
            <w:pPr>
              <w:jc w:val="both"/>
            </w:pPr>
            <w:proofErr w:type="spellStart"/>
            <w:r>
              <w:t>р.п</w:t>
            </w:r>
            <w:proofErr w:type="spellEnd"/>
            <w:r>
              <w:t>. Воскресенское, пл. Ленина, д. 1, кабинет 18</w:t>
            </w:r>
          </w:p>
          <w:p w:rsidR="00B155F4" w:rsidRDefault="0016747F">
            <w:pPr>
              <w:jc w:val="both"/>
            </w:pPr>
            <w:r>
              <w:t>(Совет депутатов округа)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3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Овчинников Константин Александрович</w:t>
            </w:r>
          </w:p>
          <w:p w:rsidR="00B155F4" w:rsidRDefault="0016747F">
            <w:pPr>
              <w:jc w:val="both"/>
            </w:pPr>
            <w:r>
              <w:t>избират</w:t>
            </w:r>
            <w:r>
              <w:t>ельный округ № 3</w:t>
            </w:r>
          </w:p>
          <w:p w:rsidR="00B155F4" w:rsidRDefault="0016747F">
            <w:pPr>
              <w:jc w:val="both"/>
            </w:pPr>
            <w:proofErr w:type="spellStart"/>
            <w:proofErr w:type="gramStart"/>
            <w:r>
              <w:t>р.п</w:t>
            </w:r>
            <w:proofErr w:type="spellEnd"/>
            <w:r>
              <w:t>. Воскресенское ул. Набережная, пер. Нагорный, пер. Сплавной, пер. Транспортный, ул. Вознесенского, ул. Горького, ул.</w:t>
            </w:r>
            <w:r>
              <w:t xml:space="preserve"> Дзержинского, ул. Карла Маркса, ул. Коммунистическая, д. 56, 60, 60А, 64, 66, 68, 71, 73-75, 77, 79, 81, 82, 85-89, 91-102, 105, 107-112, 114-119, 122-125, 127, 128, 130, 133, 133А, 135, 141, 143, 145, 147, 149, 151, 153, 157, 159, 161, 163, 165, 167</w:t>
            </w:r>
            <w:proofErr w:type="gramEnd"/>
            <w:r>
              <w:t xml:space="preserve">, </w:t>
            </w:r>
            <w:proofErr w:type="gramStart"/>
            <w:r>
              <w:t>169</w:t>
            </w:r>
            <w:r>
              <w:t>, 171, 175, 177, 181, 183, 185, 187, 189, 191, 193, 195, 197, 201, 203, 203А, 207, 209, 211, 213, 215, 217, ул. Комсомольская, ул. Ленина, д.71, 72, 77-79, 83, 84, 87-91, 93-96, 99,106,110, 112, 114-116, 118-120, 122, 124-126, 128, 131, 134, 135, 135А, 136</w:t>
            </w:r>
            <w:r>
              <w:t>, 139-148, 150-152, 154-173, 173А, 173Б, 174-180, 180А, 181, 182, 184, 185, 187,189, 193-197, 199-207</w:t>
            </w:r>
            <w:proofErr w:type="gramEnd"/>
            <w:r>
              <w:t xml:space="preserve">, </w:t>
            </w:r>
            <w:proofErr w:type="gramStart"/>
            <w:r>
              <w:t>209-217, 219-230, 232, ул. Подгорная, ул. Пушкина, ул. Свердлова, ул. Чкалова</w:t>
            </w:r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>первая пятница месяца</w:t>
            </w:r>
          </w:p>
          <w:p w:rsidR="00B155F4" w:rsidRDefault="0016747F">
            <w:pPr>
              <w:jc w:val="both"/>
            </w:pPr>
            <w:r>
              <w:t>с 14.00 до 16.00</w:t>
            </w:r>
          </w:p>
          <w:p w:rsidR="00B155F4" w:rsidRDefault="0016747F">
            <w:pPr>
              <w:jc w:val="both"/>
            </w:pPr>
            <w:proofErr w:type="spellStart"/>
            <w:r>
              <w:t>р.п</w:t>
            </w:r>
            <w:proofErr w:type="spellEnd"/>
            <w:r>
              <w:t>. Воскресенское, пл. Ленина, д. 1</w:t>
            </w:r>
            <w:r>
              <w:t>, кабинет 18</w:t>
            </w:r>
          </w:p>
          <w:p w:rsidR="00B155F4" w:rsidRDefault="0016747F">
            <w:pPr>
              <w:jc w:val="both"/>
              <w:rPr>
                <w:highlight w:val="yellow"/>
              </w:rPr>
            </w:pPr>
            <w:r>
              <w:t>(Совет депутатов округа)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4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Репьев Александр Николаевич</w:t>
            </w:r>
          </w:p>
          <w:p w:rsidR="00B155F4" w:rsidRDefault="0016747F">
            <w:pPr>
              <w:jc w:val="both"/>
            </w:pPr>
            <w:r>
              <w:t>избирательный округ № 4</w:t>
            </w:r>
          </w:p>
          <w:p w:rsidR="00B155F4" w:rsidRDefault="0016747F">
            <w:pPr>
              <w:jc w:val="both"/>
            </w:pPr>
            <w:proofErr w:type="spellStart"/>
            <w:proofErr w:type="gramStart"/>
            <w:r>
              <w:t>р.п</w:t>
            </w:r>
            <w:proofErr w:type="spellEnd"/>
            <w:r>
              <w:t>. Воскресенское пер. Майский, ул. Красноармейская, ул. Октябрьская, д. 15, 16, 20, 23, 25, 27,29, ул. Толстого, ул. Февральская д. 26, 27, 28, 41, ул. Чехова, у</w:t>
            </w:r>
            <w:r>
              <w:t>л. 60 лет Октября</w:t>
            </w:r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>первый понедельник месяца</w:t>
            </w:r>
          </w:p>
          <w:p w:rsidR="00B155F4" w:rsidRDefault="0016747F">
            <w:pPr>
              <w:jc w:val="both"/>
            </w:pPr>
            <w:r>
              <w:t>с 9.00 до 12.00</w:t>
            </w:r>
          </w:p>
          <w:p w:rsidR="00B155F4" w:rsidRDefault="0016747F">
            <w:pPr>
              <w:jc w:val="both"/>
            </w:pPr>
            <w:proofErr w:type="spellStart"/>
            <w:r>
              <w:t>р.п</w:t>
            </w:r>
            <w:proofErr w:type="spellEnd"/>
            <w:r>
              <w:t>. Воскресенское, ул. Ленина, д. 126 (офис депутата)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5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Белова Марина Юрьевна</w:t>
            </w:r>
          </w:p>
          <w:p w:rsidR="00B155F4" w:rsidRDefault="0016747F">
            <w:pPr>
              <w:jc w:val="both"/>
            </w:pPr>
            <w:r>
              <w:t>избирательный округ № 5</w:t>
            </w:r>
          </w:p>
          <w:p w:rsidR="00B155F4" w:rsidRDefault="0016747F">
            <w:pPr>
              <w:jc w:val="both"/>
            </w:pPr>
            <w:proofErr w:type="spellStart"/>
            <w:r>
              <w:lastRenderedPageBreak/>
              <w:t>р.п</w:t>
            </w:r>
            <w:proofErr w:type="spellEnd"/>
            <w:r>
              <w:t xml:space="preserve">. Воскресенское ул. Белова, ул. Березовская, ул. Горохова, ул. Дачная, ул. Дорожная, ул. </w:t>
            </w:r>
            <w:r>
              <w:t xml:space="preserve">Есенина, ул. Короленко, ул. </w:t>
            </w:r>
            <w:proofErr w:type="spellStart"/>
            <w:r>
              <w:t>Марунова</w:t>
            </w:r>
            <w:proofErr w:type="spellEnd"/>
            <w:r>
              <w:t xml:space="preserve">, ул. Новая, ул. </w:t>
            </w:r>
            <w:proofErr w:type="spellStart"/>
            <w:r>
              <w:t>Пайкова</w:t>
            </w:r>
            <w:proofErr w:type="spellEnd"/>
            <w:r>
              <w:t>, ул. Родионова, ул. Сахарова, ул. Симонова, ул. Широкова, пер. Короленко, сад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б-во Ветлуга-1, п. им. Михеева</w:t>
            </w:r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lastRenderedPageBreak/>
              <w:t>Последняя среда месяца</w:t>
            </w:r>
          </w:p>
          <w:p w:rsidR="00B155F4" w:rsidRDefault="0016747F">
            <w:pPr>
              <w:jc w:val="both"/>
            </w:pPr>
            <w:r>
              <w:t>с 13.00 до 15.00</w:t>
            </w:r>
          </w:p>
          <w:p w:rsidR="00B155F4" w:rsidRDefault="0016747F">
            <w:pPr>
              <w:jc w:val="both"/>
            </w:pPr>
            <w:proofErr w:type="spellStart"/>
            <w:r>
              <w:lastRenderedPageBreak/>
              <w:t>р.п</w:t>
            </w:r>
            <w:proofErr w:type="spellEnd"/>
            <w:r>
              <w:t>. Воскресенское, ул. Ленина, д. 129 (Воск</w:t>
            </w:r>
            <w:r>
              <w:t>ресенский ЦКД)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lastRenderedPageBreak/>
              <w:t>6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Пашков Андрей Алексеевич</w:t>
            </w:r>
          </w:p>
          <w:p w:rsidR="00B155F4" w:rsidRDefault="0016747F">
            <w:pPr>
              <w:jc w:val="both"/>
            </w:pPr>
            <w:r>
              <w:t>избирательный округ № 6</w:t>
            </w:r>
          </w:p>
          <w:p w:rsidR="00B155F4" w:rsidRDefault="0016747F">
            <w:pPr>
              <w:jc w:val="both"/>
            </w:pPr>
            <w:proofErr w:type="gramStart"/>
            <w:r>
              <w:t xml:space="preserve">п. </w:t>
            </w:r>
            <w:proofErr w:type="spellStart"/>
            <w:r>
              <w:t>Калиниха</w:t>
            </w:r>
            <w:proofErr w:type="spellEnd"/>
            <w:r>
              <w:t>, ул. Береговая, ул. Больш</w:t>
            </w:r>
            <w:r>
              <w:t xml:space="preserve">акова, ул. Весенняя, ул. Ворошилова, ул. Высоцкого, ул. Дружбы, ул. Железнодорожная, ул. Зеленая, ул. Кирова, ул. Кооперативная, ул. Лесная, ул. Маяковского, ул. Механизаторов, ул. Октябрьская, ул. Папанина, ул. Победы, ул. Полевая, ул. Привокзальная, ул. </w:t>
            </w:r>
            <w:proofErr w:type="spellStart"/>
            <w:r>
              <w:t>Ручина</w:t>
            </w:r>
            <w:proofErr w:type="spellEnd"/>
            <w:r>
              <w:t>, ул. Труда, ул. Угловая, ул. Фадеева, ул. Цветочная, ул. Юбилейная</w:t>
            </w:r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>последняя пятница месяца</w:t>
            </w:r>
          </w:p>
          <w:p w:rsidR="00B155F4" w:rsidRDefault="0016747F">
            <w:pPr>
              <w:jc w:val="both"/>
            </w:pPr>
            <w:r>
              <w:t>с. 14.00 до 16.00</w:t>
            </w:r>
          </w:p>
          <w:p w:rsidR="00B155F4" w:rsidRDefault="0016747F">
            <w:pPr>
              <w:jc w:val="both"/>
            </w:pPr>
            <w:r>
              <w:t xml:space="preserve">п. </w:t>
            </w:r>
            <w:proofErr w:type="spellStart"/>
            <w:r>
              <w:t>Калиниха</w:t>
            </w:r>
            <w:proofErr w:type="spellEnd"/>
            <w:r>
              <w:t xml:space="preserve"> ул. Береговая, д. 22</w:t>
            </w:r>
          </w:p>
          <w:p w:rsidR="00B155F4" w:rsidRDefault="0016747F">
            <w:pPr>
              <w:jc w:val="both"/>
            </w:pPr>
            <w:r>
              <w:t>(</w:t>
            </w:r>
            <w:proofErr w:type="spellStart"/>
            <w:r>
              <w:t>Калинихинский</w:t>
            </w:r>
            <w:proofErr w:type="spellEnd"/>
            <w:r>
              <w:t xml:space="preserve"> ДК)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7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Попрухина</w:t>
            </w:r>
            <w:proofErr w:type="spellEnd"/>
            <w:r>
              <w:rPr>
                <w:b/>
              </w:rPr>
              <w:t xml:space="preserve"> Маргарита Валерьевна</w:t>
            </w:r>
          </w:p>
          <w:p w:rsidR="00B155F4" w:rsidRDefault="0016747F">
            <w:pPr>
              <w:jc w:val="both"/>
            </w:pPr>
            <w:r>
              <w:t>избирательный округ № 7</w:t>
            </w:r>
          </w:p>
          <w:p w:rsidR="00B155F4" w:rsidRDefault="0016747F">
            <w:pPr>
              <w:jc w:val="both"/>
            </w:pPr>
            <w:proofErr w:type="gramStart"/>
            <w:r>
              <w:t xml:space="preserve">д. </w:t>
            </w:r>
            <w:proofErr w:type="spellStart"/>
            <w:r>
              <w:t>Бараниха</w:t>
            </w:r>
            <w:proofErr w:type="spellEnd"/>
            <w:r>
              <w:t xml:space="preserve">, д. </w:t>
            </w:r>
            <w:proofErr w:type="spellStart"/>
            <w:r>
              <w:t>Бахарево</w:t>
            </w:r>
            <w:proofErr w:type="spellEnd"/>
            <w:r>
              <w:t xml:space="preserve">, д. </w:t>
            </w:r>
            <w:proofErr w:type="spellStart"/>
            <w:r>
              <w:t>Бесходарное</w:t>
            </w:r>
            <w:proofErr w:type="spellEnd"/>
            <w:r>
              <w:t xml:space="preserve">, д. Богданово, с. </w:t>
            </w:r>
            <w:proofErr w:type="spellStart"/>
            <w:r>
              <w:t>Богородское</w:t>
            </w:r>
            <w:proofErr w:type="spellEnd"/>
            <w:r>
              <w:t xml:space="preserve">, д. Борисовка, д. </w:t>
            </w:r>
            <w:proofErr w:type="spellStart"/>
            <w:r>
              <w:t>Валявиха</w:t>
            </w:r>
            <w:proofErr w:type="spellEnd"/>
            <w:r>
              <w:t xml:space="preserve">, д. </w:t>
            </w:r>
            <w:proofErr w:type="spellStart"/>
            <w:r>
              <w:t>Галибиха</w:t>
            </w:r>
            <w:proofErr w:type="spellEnd"/>
            <w:r>
              <w:t xml:space="preserve">, с. </w:t>
            </w:r>
            <w:proofErr w:type="spellStart"/>
            <w:r>
              <w:t>Докукино</w:t>
            </w:r>
            <w:proofErr w:type="spellEnd"/>
            <w:r>
              <w:t xml:space="preserve">, д. </w:t>
            </w:r>
            <w:proofErr w:type="spellStart"/>
            <w:r>
              <w:t>Евдокимово</w:t>
            </w:r>
            <w:proofErr w:type="spellEnd"/>
            <w:r>
              <w:t xml:space="preserve">, д. </w:t>
            </w:r>
            <w:proofErr w:type="spellStart"/>
            <w:r>
              <w:t>Звягино</w:t>
            </w:r>
            <w:proofErr w:type="spellEnd"/>
            <w:r>
              <w:t xml:space="preserve">, д. </w:t>
            </w:r>
            <w:proofErr w:type="spellStart"/>
            <w:r>
              <w:t>Косогорово</w:t>
            </w:r>
            <w:proofErr w:type="spellEnd"/>
            <w:r>
              <w:t xml:space="preserve">, д. </w:t>
            </w:r>
            <w:proofErr w:type="spellStart"/>
            <w:r>
              <w:t>Ладыгино</w:t>
            </w:r>
            <w:proofErr w:type="spellEnd"/>
            <w:r>
              <w:t xml:space="preserve">, д. </w:t>
            </w:r>
            <w:proofErr w:type="spellStart"/>
            <w:r>
              <w:t>Лалакино</w:t>
            </w:r>
            <w:proofErr w:type="spellEnd"/>
            <w:r>
              <w:t xml:space="preserve">, д. Нагорное, д. Сосновка, д. </w:t>
            </w:r>
            <w:proofErr w:type="spellStart"/>
            <w:r>
              <w:t>Сухоборка</w:t>
            </w:r>
            <w:proofErr w:type="spellEnd"/>
            <w:r>
              <w:t xml:space="preserve">, д. </w:t>
            </w:r>
            <w:proofErr w:type="spellStart"/>
            <w:r>
              <w:t>Сысуево</w:t>
            </w:r>
            <w:proofErr w:type="spellEnd"/>
            <w:r>
              <w:t xml:space="preserve">, д. </w:t>
            </w:r>
            <w:proofErr w:type="spellStart"/>
            <w:r>
              <w:t>Томилиха</w:t>
            </w:r>
            <w:proofErr w:type="spellEnd"/>
            <w:r>
              <w:t xml:space="preserve">, д. </w:t>
            </w:r>
            <w:proofErr w:type="spellStart"/>
            <w:r>
              <w:t>Трифакино</w:t>
            </w:r>
            <w:proofErr w:type="spellEnd"/>
            <w:r>
              <w:t xml:space="preserve">, д. </w:t>
            </w:r>
            <w:proofErr w:type="spellStart"/>
            <w:r>
              <w:t>Урубково</w:t>
            </w:r>
            <w:proofErr w:type="spellEnd"/>
            <w:r>
              <w:t xml:space="preserve">, </w:t>
            </w:r>
            <w:r>
              <w:t xml:space="preserve">с. Успенское, д. </w:t>
            </w:r>
            <w:proofErr w:type="spellStart"/>
            <w:r>
              <w:t>Чанниково</w:t>
            </w:r>
            <w:proofErr w:type="spellEnd"/>
            <w:r>
              <w:t xml:space="preserve">, д. </w:t>
            </w:r>
            <w:proofErr w:type="spellStart"/>
            <w:r>
              <w:t>Шевелино</w:t>
            </w:r>
            <w:proofErr w:type="spellEnd"/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>первый понедельник месяца</w:t>
            </w:r>
          </w:p>
          <w:p w:rsidR="00B155F4" w:rsidRDefault="0016747F">
            <w:pPr>
              <w:jc w:val="both"/>
            </w:pPr>
            <w:r>
              <w:t>с. 8.00 до 10.00</w:t>
            </w:r>
          </w:p>
          <w:p w:rsidR="00B155F4" w:rsidRDefault="0016747F">
            <w:pPr>
              <w:jc w:val="both"/>
            </w:pPr>
            <w:r>
              <w:t xml:space="preserve">с. </w:t>
            </w:r>
            <w:proofErr w:type="spellStart"/>
            <w:r>
              <w:t>Богородское</w:t>
            </w:r>
            <w:proofErr w:type="spellEnd"/>
            <w:r>
              <w:t xml:space="preserve"> ул. Комсомольская, д. 9А</w:t>
            </w:r>
          </w:p>
          <w:p w:rsidR="00B155F4" w:rsidRDefault="0016747F">
            <w:pPr>
              <w:jc w:val="both"/>
            </w:pPr>
            <w:r>
              <w:t>(Богородский территориальный отдел администрации округа)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8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Новожилов Илья Николаевич</w:t>
            </w:r>
          </w:p>
          <w:p w:rsidR="00B155F4" w:rsidRDefault="0016747F">
            <w:pPr>
              <w:jc w:val="both"/>
            </w:pPr>
            <w:r>
              <w:t>избирательный округ № 8</w:t>
            </w:r>
          </w:p>
          <w:p w:rsidR="00B155F4" w:rsidRDefault="0016747F">
            <w:pPr>
              <w:jc w:val="both"/>
            </w:pPr>
            <w:proofErr w:type="gramStart"/>
            <w:r>
              <w:t xml:space="preserve">д. </w:t>
            </w:r>
            <w:proofErr w:type="spellStart"/>
            <w:r>
              <w:t>Задворка</w:t>
            </w:r>
            <w:proofErr w:type="spellEnd"/>
            <w:r>
              <w:t xml:space="preserve"> ул. </w:t>
            </w:r>
            <w:proofErr w:type="spellStart"/>
            <w:r>
              <w:t>Буханова</w:t>
            </w:r>
            <w:proofErr w:type="spellEnd"/>
            <w:r>
              <w:t xml:space="preserve">, ул. Зеленая, пер. Мира, ул. </w:t>
            </w:r>
            <w:proofErr w:type="spellStart"/>
            <w:r>
              <w:t>Полеваяя</w:t>
            </w:r>
            <w:proofErr w:type="spellEnd"/>
            <w:r>
              <w:t xml:space="preserve">, ул. Садовая, ул. Дорожная, ул. Кооперативная, ул. Мира, ул. Нагорная, ул. Свободы, ул. Центральная, д. </w:t>
            </w:r>
            <w:proofErr w:type="spellStart"/>
            <w:r>
              <w:t>Калиниха</w:t>
            </w:r>
            <w:proofErr w:type="spellEnd"/>
            <w:r>
              <w:t xml:space="preserve">, д. </w:t>
            </w:r>
            <w:proofErr w:type="spellStart"/>
            <w:r>
              <w:t>Курдома</w:t>
            </w:r>
            <w:proofErr w:type="spellEnd"/>
            <w:r>
              <w:t xml:space="preserve">, д. Антипино, д. Васильевское, д. Дубовик, д. Кузнецово, д. </w:t>
            </w:r>
            <w:proofErr w:type="spellStart"/>
            <w:r>
              <w:t>Кучиново</w:t>
            </w:r>
            <w:proofErr w:type="spellEnd"/>
            <w:r>
              <w:t xml:space="preserve">, д. </w:t>
            </w:r>
            <w:proofErr w:type="spellStart"/>
            <w:r>
              <w:t>Марфино</w:t>
            </w:r>
            <w:proofErr w:type="spellEnd"/>
            <w:r>
              <w:t>, д.</w:t>
            </w:r>
            <w:r>
              <w:t xml:space="preserve"> Марьино, д. </w:t>
            </w:r>
            <w:proofErr w:type="spellStart"/>
            <w:r>
              <w:t>Нахратово</w:t>
            </w:r>
            <w:proofErr w:type="spellEnd"/>
            <w:r>
              <w:t xml:space="preserve">, д. Озерское, д. Подлесное, д. </w:t>
            </w:r>
            <w:proofErr w:type="spellStart"/>
            <w:r>
              <w:t>Шамино</w:t>
            </w:r>
            <w:proofErr w:type="spellEnd"/>
            <w:r>
              <w:t xml:space="preserve">, д. </w:t>
            </w:r>
            <w:proofErr w:type="spellStart"/>
            <w:r>
              <w:t>Щербаково</w:t>
            </w:r>
            <w:proofErr w:type="spellEnd"/>
            <w:r>
              <w:t xml:space="preserve">, д. </w:t>
            </w:r>
            <w:proofErr w:type="spellStart"/>
            <w:r>
              <w:t>Якшиха</w:t>
            </w:r>
            <w:proofErr w:type="spellEnd"/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>второй вторник месяца</w:t>
            </w:r>
          </w:p>
          <w:p w:rsidR="00B155F4" w:rsidRDefault="0016747F">
            <w:pPr>
              <w:jc w:val="both"/>
            </w:pPr>
            <w:r>
              <w:t>с 14.00 до 16.00</w:t>
            </w:r>
          </w:p>
          <w:p w:rsidR="00B155F4" w:rsidRDefault="0016747F">
            <w:pPr>
              <w:jc w:val="both"/>
            </w:pPr>
            <w:proofErr w:type="spellStart"/>
            <w:r>
              <w:t>р.п</w:t>
            </w:r>
            <w:proofErr w:type="spellEnd"/>
            <w:r>
              <w:t>. Воскресенское, пл. Ленина, д. 1, кабинет 18</w:t>
            </w:r>
          </w:p>
          <w:p w:rsidR="00B155F4" w:rsidRDefault="0016747F">
            <w:pPr>
              <w:jc w:val="both"/>
            </w:pPr>
            <w:r>
              <w:t>(Совет депутатов округа)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9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Тарасова Татьяна Владимировна</w:t>
            </w:r>
          </w:p>
          <w:p w:rsidR="00B155F4" w:rsidRDefault="0016747F">
            <w:pPr>
              <w:jc w:val="both"/>
            </w:pPr>
            <w:r>
              <w:t>избирательный округ № 9</w:t>
            </w:r>
          </w:p>
          <w:p w:rsidR="00B155F4" w:rsidRDefault="0016747F">
            <w:pPr>
              <w:jc w:val="both"/>
            </w:pPr>
            <w:proofErr w:type="gramStart"/>
            <w:r>
              <w:t xml:space="preserve">д. Александровка, д. </w:t>
            </w:r>
            <w:proofErr w:type="spellStart"/>
            <w:r>
              <w:t>Аршиново</w:t>
            </w:r>
            <w:proofErr w:type="spellEnd"/>
            <w:r>
              <w:t xml:space="preserve">, д. </w:t>
            </w:r>
            <w:proofErr w:type="spellStart"/>
            <w:r>
              <w:t>Бараново</w:t>
            </w:r>
            <w:proofErr w:type="spellEnd"/>
            <w:r>
              <w:t xml:space="preserve">, д. Большие Ключи, д. </w:t>
            </w:r>
            <w:proofErr w:type="spellStart"/>
            <w:r>
              <w:t>Быдрей</w:t>
            </w:r>
            <w:proofErr w:type="spellEnd"/>
            <w:r>
              <w:t xml:space="preserve">, с. Владимирское, д. </w:t>
            </w:r>
            <w:proofErr w:type="spellStart"/>
            <w:r>
              <w:t>Зимарка</w:t>
            </w:r>
            <w:proofErr w:type="spellEnd"/>
            <w:r>
              <w:t xml:space="preserve">, д. Каменка, д. </w:t>
            </w:r>
            <w:proofErr w:type="spellStart"/>
            <w:r>
              <w:t>Лобачи</w:t>
            </w:r>
            <w:proofErr w:type="spellEnd"/>
            <w:r>
              <w:t xml:space="preserve">, д. </w:t>
            </w:r>
            <w:proofErr w:type="spellStart"/>
            <w:r>
              <w:t>Мартьяново</w:t>
            </w:r>
            <w:proofErr w:type="spellEnd"/>
            <w:r>
              <w:t xml:space="preserve">, д. Осиновка, д. </w:t>
            </w:r>
            <w:proofErr w:type="spellStart"/>
            <w:r>
              <w:t>Пигалево</w:t>
            </w:r>
            <w:proofErr w:type="spellEnd"/>
            <w:r>
              <w:t xml:space="preserve">, д. </w:t>
            </w:r>
            <w:proofErr w:type="spellStart"/>
            <w:r>
              <w:t>Пузеево</w:t>
            </w:r>
            <w:proofErr w:type="spellEnd"/>
            <w:r>
              <w:t xml:space="preserve">, д. </w:t>
            </w:r>
            <w:proofErr w:type="spellStart"/>
            <w:r>
              <w:t>Рассадино</w:t>
            </w:r>
            <w:proofErr w:type="spellEnd"/>
            <w:r>
              <w:t xml:space="preserve">, д. </w:t>
            </w:r>
            <w:proofErr w:type="spellStart"/>
            <w:r>
              <w:t>Топан</w:t>
            </w:r>
            <w:proofErr w:type="spellEnd"/>
            <w:r>
              <w:t xml:space="preserve">, д. </w:t>
            </w:r>
            <w:proofErr w:type="spellStart"/>
            <w:r>
              <w:t>Шадрино</w:t>
            </w:r>
            <w:proofErr w:type="spellEnd"/>
            <w:r>
              <w:t xml:space="preserve">, д. </w:t>
            </w:r>
            <w:proofErr w:type="spellStart"/>
            <w:r>
              <w:t>Шишенино</w:t>
            </w:r>
            <w:proofErr w:type="spellEnd"/>
            <w:r>
              <w:t xml:space="preserve">, с. </w:t>
            </w:r>
            <w:proofErr w:type="spellStart"/>
            <w:r>
              <w:t>Шурговаш</w:t>
            </w:r>
            <w:proofErr w:type="spellEnd"/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>второй четверг ме</w:t>
            </w:r>
            <w:r>
              <w:t>сяца</w:t>
            </w:r>
          </w:p>
          <w:p w:rsidR="00B155F4" w:rsidRDefault="0016747F">
            <w:pPr>
              <w:jc w:val="both"/>
            </w:pPr>
            <w:r>
              <w:t>с 14.00 до 16.00</w:t>
            </w:r>
          </w:p>
          <w:p w:rsidR="00B155F4" w:rsidRDefault="0016747F">
            <w:pPr>
              <w:jc w:val="both"/>
            </w:pPr>
            <w:r>
              <w:t xml:space="preserve">с. Владимирское, ул. </w:t>
            </w:r>
            <w:r w:rsidR="00C92D3D">
              <w:t>Советская</w:t>
            </w:r>
            <w:r>
              <w:t xml:space="preserve">, д. </w:t>
            </w:r>
            <w:r w:rsidR="00C92D3D">
              <w:t>47Б</w:t>
            </w:r>
            <w:r>
              <w:t xml:space="preserve"> </w:t>
            </w:r>
          </w:p>
          <w:p w:rsidR="00B155F4" w:rsidRDefault="0016747F" w:rsidP="00C92D3D">
            <w:pPr>
              <w:jc w:val="both"/>
            </w:pPr>
            <w:r>
              <w:t>(</w:t>
            </w:r>
            <w:r w:rsidR="00C92D3D">
              <w:t>МАУК Музей-Заповедник «Град Китеж»</w:t>
            </w:r>
            <w:r>
              <w:t>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10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Ильина Наталья Владимировна</w:t>
            </w:r>
          </w:p>
          <w:p w:rsidR="00B155F4" w:rsidRDefault="0016747F">
            <w:pPr>
              <w:jc w:val="both"/>
            </w:pPr>
            <w:r>
              <w:t>избирательный округ № 10</w:t>
            </w:r>
          </w:p>
          <w:p w:rsidR="00B155F4" w:rsidRDefault="0016747F">
            <w:pPr>
              <w:jc w:val="both"/>
            </w:pPr>
            <w:r>
              <w:t xml:space="preserve">д. </w:t>
            </w:r>
            <w:proofErr w:type="spellStart"/>
            <w:r>
              <w:t>Бовырино</w:t>
            </w:r>
            <w:proofErr w:type="spellEnd"/>
            <w:r>
              <w:t xml:space="preserve">, д. Дубовка, д. Дунаевы Поляны, д. </w:t>
            </w:r>
            <w:proofErr w:type="spellStart"/>
            <w:r>
              <w:t>Егорово</w:t>
            </w:r>
            <w:proofErr w:type="spellEnd"/>
            <w:r>
              <w:t xml:space="preserve">, д. </w:t>
            </w:r>
            <w:proofErr w:type="spellStart"/>
            <w:r>
              <w:t>Ерзово</w:t>
            </w:r>
            <w:proofErr w:type="spellEnd"/>
            <w:r>
              <w:t>, д. Красная Зве</w:t>
            </w:r>
            <w:r>
              <w:t xml:space="preserve">зда, д. </w:t>
            </w:r>
            <w:proofErr w:type="spellStart"/>
            <w:r>
              <w:t>Люнда</w:t>
            </w:r>
            <w:proofErr w:type="spellEnd"/>
            <w:r>
              <w:t xml:space="preserve">, д. Осиновка, д. Безводное, д. </w:t>
            </w:r>
            <w:proofErr w:type="spellStart"/>
            <w:r>
              <w:t>Елдеж</w:t>
            </w:r>
            <w:proofErr w:type="spellEnd"/>
            <w:r>
              <w:t>,</w:t>
            </w:r>
            <w:proofErr w:type="gramStart"/>
            <w:r>
              <w:t xml:space="preserve"> ,</w:t>
            </w:r>
            <w:proofErr w:type="gramEnd"/>
            <w:r>
              <w:t xml:space="preserve"> д. </w:t>
            </w:r>
            <w:proofErr w:type="spellStart"/>
            <w:r>
              <w:t>Копылково</w:t>
            </w:r>
            <w:proofErr w:type="spellEnd"/>
            <w:r>
              <w:t xml:space="preserve">, д. Орехи, д. </w:t>
            </w:r>
            <w:proofErr w:type="spellStart"/>
            <w:r>
              <w:t>Чихтино</w:t>
            </w:r>
            <w:proofErr w:type="spellEnd"/>
            <w:r>
              <w:t xml:space="preserve">, д. </w:t>
            </w:r>
            <w:proofErr w:type="spellStart"/>
            <w:r>
              <w:t>Шалово</w:t>
            </w:r>
            <w:proofErr w:type="spellEnd"/>
            <w:r>
              <w:t xml:space="preserve">, д. </w:t>
            </w:r>
            <w:proofErr w:type="spellStart"/>
            <w:r>
              <w:t>Автулиха</w:t>
            </w:r>
            <w:proofErr w:type="spellEnd"/>
            <w:r>
              <w:t xml:space="preserve">, д. </w:t>
            </w:r>
            <w:proofErr w:type="spellStart"/>
            <w:r>
              <w:t>Быстрец</w:t>
            </w:r>
            <w:proofErr w:type="spellEnd"/>
            <w:r>
              <w:t xml:space="preserve">, д. Завод, д. Заозерье, д. </w:t>
            </w:r>
            <w:proofErr w:type="spellStart"/>
            <w:r>
              <w:t>Кликино</w:t>
            </w:r>
            <w:proofErr w:type="spellEnd"/>
            <w:r>
              <w:t xml:space="preserve">, д. </w:t>
            </w:r>
            <w:proofErr w:type="spellStart"/>
            <w:r>
              <w:t>Марково</w:t>
            </w:r>
            <w:proofErr w:type="spellEnd"/>
            <w:r>
              <w:t xml:space="preserve">, с. </w:t>
            </w:r>
            <w:proofErr w:type="spellStart"/>
            <w:r>
              <w:t>Нестиары</w:t>
            </w:r>
            <w:proofErr w:type="spellEnd"/>
            <w:r>
              <w:t xml:space="preserve">, д. </w:t>
            </w:r>
            <w:proofErr w:type="spellStart"/>
            <w:r>
              <w:t>Никаново</w:t>
            </w:r>
            <w:proofErr w:type="spell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 xml:space="preserve">первая среда месяца </w:t>
            </w:r>
          </w:p>
          <w:p w:rsidR="00B155F4" w:rsidRDefault="0016747F">
            <w:pPr>
              <w:jc w:val="both"/>
            </w:pPr>
            <w:r>
              <w:t>с 10.00 до 12.00</w:t>
            </w:r>
          </w:p>
          <w:p w:rsidR="00B155F4" w:rsidRDefault="0016747F">
            <w:pPr>
              <w:jc w:val="both"/>
            </w:pPr>
            <w:r>
              <w:t xml:space="preserve">д. </w:t>
            </w:r>
            <w:proofErr w:type="spellStart"/>
            <w:r>
              <w:t>Егорово</w:t>
            </w:r>
            <w:proofErr w:type="spellEnd"/>
            <w:r>
              <w:t>, ул. Центральная, д. 1  (Богородский территориальный отдел администрации округа)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11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Кирюшов</w:t>
            </w:r>
            <w:proofErr w:type="spellEnd"/>
            <w:r>
              <w:rPr>
                <w:b/>
              </w:rPr>
              <w:t xml:space="preserve"> Владимир Викторович </w:t>
            </w:r>
          </w:p>
          <w:p w:rsidR="00B155F4" w:rsidRDefault="0016747F">
            <w:pPr>
              <w:jc w:val="both"/>
            </w:pPr>
            <w:r>
              <w:t>избирательный округ № 11</w:t>
            </w:r>
          </w:p>
          <w:p w:rsidR="00B155F4" w:rsidRDefault="0016747F">
            <w:pPr>
              <w:jc w:val="both"/>
            </w:pPr>
            <w:r>
              <w:t xml:space="preserve">д. </w:t>
            </w:r>
            <w:proofErr w:type="spellStart"/>
            <w:r>
              <w:t>Аносово</w:t>
            </w:r>
            <w:proofErr w:type="spellEnd"/>
            <w:r>
              <w:t xml:space="preserve">, д. </w:t>
            </w:r>
            <w:proofErr w:type="spellStart"/>
            <w:r>
              <w:t>Апариха</w:t>
            </w:r>
            <w:proofErr w:type="spellEnd"/>
            <w:r>
              <w:t xml:space="preserve">, д. </w:t>
            </w:r>
            <w:proofErr w:type="spellStart"/>
            <w:r>
              <w:t>Асташиха</w:t>
            </w:r>
            <w:proofErr w:type="spellEnd"/>
            <w:r>
              <w:t xml:space="preserve">, с. Благовещенское, </w:t>
            </w:r>
            <w:proofErr w:type="gramStart"/>
            <w:r>
              <w:t>с</w:t>
            </w:r>
            <w:proofErr w:type="gramEnd"/>
            <w:r>
              <w:t xml:space="preserve">. Знаменское, д. </w:t>
            </w:r>
            <w:proofErr w:type="spellStart"/>
            <w:r>
              <w:t>Карасиха</w:t>
            </w:r>
            <w:proofErr w:type="spellEnd"/>
            <w:r>
              <w:t xml:space="preserve">, д. Кладовка, д. </w:t>
            </w:r>
            <w:proofErr w:type="spellStart"/>
            <w:r>
              <w:t>Коробиха</w:t>
            </w:r>
            <w:proofErr w:type="spellEnd"/>
            <w:r>
              <w:t>, д. Кра</w:t>
            </w:r>
            <w:r>
              <w:t xml:space="preserve">сное, д. </w:t>
            </w:r>
            <w:proofErr w:type="spellStart"/>
            <w:r>
              <w:t>Левиха</w:t>
            </w:r>
            <w:proofErr w:type="spellEnd"/>
            <w:r>
              <w:t xml:space="preserve">, д. </w:t>
            </w:r>
            <w:proofErr w:type="spellStart"/>
            <w:r>
              <w:t>Пичужиха</w:t>
            </w:r>
            <w:proofErr w:type="spellEnd"/>
            <w:r>
              <w:t xml:space="preserve">, с. </w:t>
            </w:r>
            <w:proofErr w:type="spellStart"/>
            <w:r>
              <w:t>Погатиха</w:t>
            </w:r>
            <w:proofErr w:type="spellEnd"/>
            <w:r>
              <w:t xml:space="preserve">, д. </w:t>
            </w:r>
            <w:proofErr w:type="spellStart"/>
            <w:r>
              <w:t>Попиха</w:t>
            </w:r>
            <w:proofErr w:type="spellEnd"/>
            <w:r>
              <w:t xml:space="preserve">, д. </w:t>
            </w:r>
            <w:proofErr w:type="spellStart"/>
            <w:r>
              <w:t>Поползуха</w:t>
            </w:r>
            <w:proofErr w:type="spellEnd"/>
            <w:r>
              <w:t xml:space="preserve">, д. </w:t>
            </w:r>
            <w:proofErr w:type="spellStart"/>
            <w:r>
              <w:t>Прудовка</w:t>
            </w:r>
            <w:proofErr w:type="spellEnd"/>
            <w:r>
              <w:t xml:space="preserve">, д. </w:t>
            </w:r>
            <w:proofErr w:type="spellStart"/>
            <w:r>
              <w:t>Пузеево</w:t>
            </w:r>
            <w:proofErr w:type="spellEnd"/>
            <w:r>
              <w:t xml:space="preserve">, д. Семеново, д. Соловьиха, д. </w:t>
            </w:r>
            <w:proofErr w:type="spellStart"/>
            <w:r>
              <w:t>Стрелиха</w:t>
            </w:r>
            <w:proofErr w:type="spellEnd"/>
            <w:r>
              <w:t xml:space="preserve">, д. </w:t>
            </w:r>
            <w:proofErr w:type="spellStart"/>
            <w:r>
              <w:t>Шишкино</w:t>
            </w:r>
            <w:proofErr w:type="spellEnd"/>
            <w:r>
              <w:t xml:space="preserve">, д. Безводное, д. </w:t>
            </w:r>
            <w:proofErr w:type="spellStart"/>
            <w:r>
              <w:t>Игнатьево</w:t>
            </w:r>
            <w:proofErr w:type="spellEnd"/>
            <w:r>
              <w:t xml:space="preserve">, д. </w:t>
            </w:r>
            <w:proofErr w:type="spellStart"/>
            <w:r>
              <w:t>Краснояр</w:t>
            </w:r>
            <w:proofErr w:type="spellEnd"/>
            <w:r>
              <w:t>, д. Песочное, д. Раскаты, с. Троицкое</w:t>
            </w:r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 xml:space="preserve">последний понедельник месяца </w:t>
            </w:r>
          </w:p>
          <w:p w:rsidR="00B155F4" w:rsidRDefault="0016747F">
            <w:pPr>
              <w:jc w:val="both"/>
            </w:pPr>
            <w:r>
              <w:t>с 8</w:t>
            </w:r>
            <w:r>
              <w:t>.00 до 10.00</w:t>
            </w:r>
          </w:p>
          <w:p w:rsidR="00B155F4" w:rsidRDefault="0016747F">
            <w:pPr>
              <w:jc w:val="both"/>
            </w:pPr>
            <w:r>
              <w:t xml:space="preserve">д. </w:t>
            </w:r>
            <w:proofErr w:type="spellStart"/>
            <w:r>
              <w:t>Асташиха</w:t>
            </w:r>
            <w:proofErr w:type="spellEnd"/>
            <w:r>
              <w:t>, ул. Специалистов, д. 18 (Владимирский территориальный отдел администрации округа)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lastRenderedPageBreak/>
              <w:t>12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Привалов Николай Георгиевич</w:t>
            </w:r>
          </w:p>
          <w:p w:rsidR="00B155F4" w:rsidRDefault="0016747F">
            <w:pPr>
              <w:jc w:val="both"/>
            </w:pPr>
            <w:r>
              <w:t>избирательный округ № 12</w:t>
            </w:r>
          </w:p>
          <w:p w:rsidR="00B155F4" w:rsidRDefault="0016747F">
            <w:pPr>
              <w:jc w:val="both"/>
            </w:pPr>
            <w:proofErr w:type="gramStart"/>
            <w:r>
              <w:t xml:space="preserve">д. </w:t>
            </w:r>
            <w:proofErr w:type="spellStart"/>
            <w:r>
              <w:t>Белоусово</w:t>
            </w:r>
            <w:proofErr w:type="spellEnd"/>
            <w:r>
              <w:t xml:space="preserve">, д. </w:t>
            </w:r>
            <w:proofErr w:type="spellStart"/>
            <w:r>
              <w:t>Елкино</w:t>
            </w:r>
            <w:proofErr w:type="spellEnd"/>
            <w:r>
              <w:t xml:space="preserve">, д. </w:t>
            </w:r>
            <w:proofErr w:type="spellStart"/>
            <w:r>
              <w:t>Поломерское</w:t>
            </w:r>
            <w:proofErr w:type="spellEnd"/>
            <w:r>
              <w:t xml:space="preserve">, д. </w:t>
            </w:r>
            <w:proofErr w:type="spellStart"/>
            <w:r>
              <w:t>Родионово</w:t>
            </w:r>
            <w:proofErr w:type="spellEnd"/>
            <w:r>
              <w:t xml:space="preserve">, д. </w:t>
            </w:r>
            <w:proofErr w:type="spellStart"/>
            <w:r>
              <w:t>Бахариха</w:t>
            </w:r>
            <w:proofErr w:type="spellEnd"/>
            <w:r>
              <w:t xml:space="preserve">, д. Богданово, д. </w:t>
            </w:r>
            <w:proofErr w:type="spellStart"/>
            <w:r>
              <w:t>Будилиха</w:t>
            </w:r>
            <w:proofErr w:type="spellEnd"/>
            <w:r>
              <w:t xml:space="preserve">, д. </w:t>
            </w:r>
            <w:proofErr w:type="spellStart"/>
            <w:r>
              <w:t>Капустиха</w:t>
            </w:r>
            <w:proofErr w:type="spellEnd"/>
            <w:r>
              <w:t xml:space="preserve">, д. </w:t>
            </w:r>
            <w:proofErr w:type="spellStart"/>
            <w:r>
              <w:t>Лучиновка</w:t>
            </w:r>
            <w:proofErr w:type="spellEnd"/>
            <w:r>
              <w:t xml:space="preserve">, д. </w:t>
            </w:r>
            <w:proofErr w:type="spellStart"/>
            <w:r>
              <w:t>Площаниха</w:t>
            </w:r>
            <w:proofErr w:type="spellEnd"/>
            <w:r>
              <w:t xml:space="preserve">, д. </w:t>
            </w:r>
            <w:proofErr w:type="spellStart"/>
            <w:r>
              <w:t>Русениха</w:t>
            </w:r>
            <w:proofErr w:type="spellEnd"/>
            <w:r>
              <w:t xml:space="preserve">, д. </w:t>
            </w:r>
            <w:proofErr w:type="spellStart"/>
            <w:r>
              <w:t>Усиха</w:t>
            </w:r>
            <w:proofErr w:type="spellEnd"/>
            <w:r>
              <w:t xml:space="preserve">, д. </w:t>
            </w:r>
            <w:proofErr w:type="spellStart"/>
            <w:r>
              <w:t>Чернышиха</w:t>
            </w:r>
            <w:proofErr w:type="spellEnd"/>
            <w:r>
              <w:t xml:space="preserve">, д. </w:t>
            </w:r>
            <w:proofErr w:type="spellStart"/>
            <w:r>
              <w:t>Чухломка</w:t>
            </w:r>
            <w:proofErr w:type="spellEnd"/>
            <w:r>
              <w:t xml:space="preserve">, д. </w:t>
            </w:r>
            <w:proofErr w:type="spellStart"/>
            <w:r>
              <w:t>Щербачиха</w:t>
            </w:r>
            <w:proofErr w:type="spellEnd"/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>первая среда месяца</w:t>
            </w:r>
          </w:p>
          <w:p w:rsidR="00B155F4" w:rsidRDefault="0016747F">
            <w:pPr>
              <w:jc w:val="both"/>
            </w:pPr>
            <w:r>
              <w:t>с 13.00 до 15.00</w:t>
            </w:r>
          </w:p>
          <w:p w:rsidR="00B155F4" w:rsidRDefault="0016747F">
            <w:pPr>
              <w:jc w:val="both"/>
            </w:pPr>
            <w:proofErr w:type="spellStart"/>
            <w:r>
              <w:t>р.п</w:t>
            </w:r>
            <w:proofErr w:type="spellEnd"/>
            <w:r>
              <w:t>. Воскресенское, пл. Ленина, д. 1, кабинет 18</w:t>
            </w:r>
          </w:p>
          <w:p w:rsidR="00B155F4" w:rsidRDefault="0016747F">
            <w:pPr>
              <w:jc w:val="both"/>
            </w:pPr>
            <w:r>
              <w:t>(Совет депутатов округа)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r w:rsidRPr="00C92D3D">
              <w:rPr>
                <w:bCs/>
              </w:rPr>
              <w:t>13</w:t>
            </w:r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Бочков Алексей Николаевич</w:t>
            </w:r>
          </w:p>
          <w:p w:rsidR="00B155F4" w:rsidRDefault="0016747F">
            <w:pPr>
              <w:jc w:val="both"/>
            </w:pPr>
            <w:r>
              <w:t>избирательный округ № 13</w:t>
            </w:r>
          </w:p>
          <w:p w:rsidR="00B155F4" w:rsidRDefault="0016747F">
            <w:pPr>
              <w:jc w:val="both"/>
            </w:pPr>
            <w:proofErr w:type="gramStart"/>
            <w:r>
              <w:t xml:space="preserve">д. </w:t>
            </w:r>
            <w:proofErr w:type="spellStart"/>
            <w:r>
              <w:t>Анненка</w:t>
            </w:r>
            <w:proofErr w:type="spellEnd"/>
            <w:r>
              <w:t xml:space="preserve">, д. Большое </w:t>
            </w:r>
            <w:proofErr w:type="spellStart"/>
            <w:r>
              <w:t>Содомово</w:t>
            </w:r>
            <w:proofErr w:type="spellEnd"/>
            <w:r>
              <w:t xml:space="preserve">, д. </w:t>
            </w:r>
            <w:proofErr w:type="spellStart"/>
            <w:r>
              <w:t>Буслаево</w:t>
            </w:r>
            <w:proofErr w:type="spellEnd"/>
            <w:r>
              <w:t xml:space="preserve">, с. </w:t>
            </w:r>
            <w:proofErr w:type="spellStart"/>
            <w:r>
              <w:t>Глухово</w:t>
            </w:r>
            <w:proofErr w:type="spellEnd"/>
            <w:r>
              <w:t xml:space="preserve">, д. </w:t>
            </w:r>
            <w:proofErr w:type="spellStart"/>
            <w:r>
              <w:t>Копанки</w:t>
            </w:r>
            <w:proofErr w:type="spellEnd"/>
            <w:r>
              <w:t xml:space="preserve">, д. Красная Новь, д. Красные Поляны, п. Красный Яр, д. </w:t>
            </w:r>
            <w:proofErr w:type="spellStart"/>
            <w:r>
              <w:t>Липовка</w:t>
            </w:r>
            <w:proofErr w:type="spellEnd"/>
            <w:r>
              <w:t xml:space="preserve">, п. Мирный, п. Поляны, д. Попово, д. </w:t>
            </w:r>
            <w:proofErr w:type="spellStart"/>
            <w:r>
              <w:t>Черново</w:t>
            </w:r>
            <w:proofErr w:type="spellEnd"/>
            <w:proofErr w:type="gramEnd"/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 xml:space="preserve">первый понедельник месяца </w:t>
            </w:r>
          </w:p>
          <w:p w:rsidR="00B155F4" w:rsidRDefault="0016747F">
            <w:pPr>
              <w:jc w:val="both"/>
            </w:pPr>
            <w:r>
              <w:t>с 10.00 до 12.00</w:t>
            </w:r>
          </w:p>
          <w:p w:rsidR="00B155F4" w:rsidRDefault="0016747F">
            <w:pPr>
              <w:jc w:val="both"/>
            </w:pPr>
            <w:r>
              <w:t>п. Красный</w:t>
            </w:r>
            <w:r>
              <w:t xml:space="preserve"> Яр, ул. </w:t>
            </w:r>
            <w:proofErr w:type="gramStart"/>
            <w:r>
              <w:t>Железнодорожная</w:t>
            </w:r>
            <w:proofErr w:type="gramEnd"/>
            <w:r>
              <w:t>, д. 2А</w:t>
            </w:r>
          </w:p>
          <w:p w:rsidR="00B155F4" w:rsidRDefault="0016747F">
            <w:pPr>
              <w:jc w:val="both"/>
            </w:pPr>
            <w:r>
              <w:t>(офис депутата)</w:t>
            </w:r>
          </w:p>
        </w:tc>
      </w:tr>
      <w:tr w:rsidR="00B155F4">
        <w:tc>
          <w:tcPr>
            <w:tcW w:w="675" w:type="dxa"/>
          </w:tcPr>
          <w:p w:rsidR="00B155F4" w:rsidRPr="00C92D3D" w:rsidRDefault="0016747F">
            <w:pPr>
              <w:rPr>
                <w:bCs/>
              </w:rPr>
            </w:pPr>
            <w:bookmarkStart w:id="0" w:name="_GoBack"/>
            <w:r w:rsidRPr="00C92D3D">
              <w:rPr>
                <w:bCs/>
              </w:rPr>
              <w:t>14</w:t>
            </w:r>
            <w:bookmarkEnd w:id="0"/>
          </w:p>
        </w:tc>
        <w:tc>
          <w:tcPr>
            <w:tcW w:w="6695" w:type="dxa"/>
          </w:tcPr>
          <w:p w:rsidR="00B155F4" w:rsidRDefault="0016747F">
            <w:pPr>
              <w:jc w:val="both"/>
              <w:rPr>
                <w:b/>
              </w:rPr>
            </w:pPr>
            <w:r>
              <w:rPr>
                <w:b/>
              </w:rPr>
              <w:t>Яров Игорь Васильевич</w:t>
            </w:r>
          </w:p>
          <w:p w:rsidR="00B155F4" w:rsidRDefault="0016747F">
            <w:pPr>
              <w:jc w:val="both"/>
            </w:pPr>
            <w:r>
              <w:t>избирательный округ № 15</w:t>
            </w:r>
          </w:p>
          <w:p w:rsidR="00B155F4" w:rsidRDefault="0016747F">
            <w:pPr>
              <w:jc w:val="both"/>
            </w:pPr>
            <w:r>
              <w:t xml:space="preserve">д. Большая </w:t>
            </w:r>
            <w:proofErr w:type="spellStart"/>
            <w:r>
              <w:t>Юронга</w:t>
            </w:r>
            <w:proofErr w:type="spellEnd"/>
            <w:r>
              <w:t xml:space="preserve">, д. Большое </w:t>
            </w:r>
            <w:proofErr w:type="spellStart"/>
            <w:r>
              <w:t>Иевлево</w:t>
            </w:r>
            <w:proofErr w:type="spellEnd"/>
            <w:r>
              <w:t xml:space="preserve">, с. Большое Поле, с. Воздвиженское, ул. Горького,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алинина</w:t>
            </w:r>
            <w:proofErr w:type="spellEnd"/>
            <w:r>
              <w:t>, ул. Кирова, ул. Куйбышева, ул. Ленина, ул. Лесная, ул. М</w:t>
            </w:r>
            <w:r>
              <w:t xml:space="preserve">ира, ул. Свободы, ул. Школьная, д. </w:t>
            </w:r>
            <w:proofErr w:type="spellStart"/>
            <w:r>
              <w:t>Изъянка</w:t>
            </w:r>
            <w:proofErr w:type="spellEnd"/>
            <w:r>
              <w:t xml:space="preserve">, д. Кузнец, д. Малая </w:t>
            </w:r>
            <w:proofErr w:type="spellStart"/>
            <w:r>
              <w:t>Юронга</w:t>
            </w:r>
            <w:proofErr w:type="spellEnd"/>
            <w:r>
              <w:t xml:space="preserve">, д. Малое </w:t>
            </w:r>
            <w:proofErr w:type="spellStart"/>
            <w:r>
              <w:t>Иевлево</w:t>
            </w:r>
            <w:proofErr w:type="spellEnd"/>
            <w:r>
              <w:t xml:space="preserve">, д. </w:t>
            </w:r>
            <w:proofErr w:type="spellStart"/>
            <w:r>
              <w:t>Нестерино</w:t>
            </w:r>
            <w:proofErr w:type="spellEnd"/>
            <w:r>
              <w:t xml:space="preserve">, д. </w:t>
            </w:r>
            <w:proofErr w:type="spellStart"/>
            <w:r>
              <w:t>Ошараш</w:t>
            </w:r>
            <w:proofErr w:type="spellEnd"/>
            <w:r>
              <w:t xml:space="preserve">, п. Северный, д. </w:t>
            </w:r>
            <w:proofErr w:type="spellStart"/>
            <w:r>
              <w:t>Сухоречье</w:t>
            </w:r>
            <w:proofErr w:type="spellEnd"/>
            <w:r>
              <w:t xml:space="preserve">, д. </w:t>
            </w:r>
            <w:proofErr w:type="spellStart"/>
            <w:r>
              <w:t>Тиханки</w:t>
            </w:r>
            <w:proofErr w:type="spellEnd"/>
            <w:r>
              <w:t>, д. Чистое Болото</w:t>
            </w:r>
          </w:p>
        </w:tc>
        <w:tc>
          <w:tcPr>
            <w:tcW w:w="2769" w:type="dxa"/>
          </w:tcPr>
          <w:p w:rsidR="00B155F4" w:rsidRDefault="0016747F">
            <w:pPr>
              <w:jc w:val="both"/>
            </w:pPr>
            <w:r>
              <w:t>последняя пятница месяца</w:t>
            </w:r>
          </w:p>
          <w:p w:rsidR="00B155F4" w:rsidRDefault="0016747F">
            <w:pPr>
              <w:jc w:val="both"/>
            </w:pPr>
            <w:r>
              <w:t>с 11.00 до 12.00</w:t>
            </w:r>
          </w:p>
          <w:p w:rsidR="00B155F4" w:rsidRDefault="0016747F">
            <w:pPr>
              <w:jc w:val="both"/>
            </w:pPr>
            <w:r>
              <w:t xml:space="preserve">с. Большое Поле, ул. </w:t>
            </w:r>
            <w:proofErr w:type="gramStart"/>
            <w:r>
              <w:t>Новая</w:t>
            </w:r>
            <w:proofErr w:type="gramEnd"/>
            <w:r>
              <w:t>, д. 2</w:t>
            </w:r>
          </w:p>
          <w:p w:rsidR="00B155F4" w:rsidRDefault="0016747F">
            <w:pPr>
              <w:jc w:val="both"/>
            </w:pPr>
            <w:r>
              <w:t>(</w:t>
            </w:r>
            <w:proofErr w:type="spellStart"/>
            <w:r>
              <w:t>Большепол</w:t>
            </w:r>
            <w:r>
              <w:t>ьский</w:t>
            </w:r>
            <w:proofErr w:type="spellEnd"/>
            <w:r>
              <w:t xml:space="preserve"> ДК)</w:t>
            </w:r>
          </w:p>
          <w:p w:rsidR="00B155F4" w:rsidRDefault="0016747F">
            <w:pPr>
              <w:jc w:val="both"/>
            </w:pPr>
            <w:r>
              <w:t>с 13.00 до 14.00</w:t>
            </w:r>
          </w:p>
          <w:p w:rsidR="00B155F4" w:rsidRDefault="0016747F">
            <w:pPr>
              <w:jc w:val="both"/>
            </w:pPr>
            <w:r>
              <w:t>с. Воздвиженское, ул. Ленина, д. 58 (Воздвиженский ДК)</w:t>
            </w:r>
          </w:p>
        </w:tc>
      </w:tr>
    </w:tbl>
    <w:p w:rsidR="00B155F4" w:rsidRDefault="0016747F">
      <w:pPr>
        <w:ind w:firstLine="567"/>
        <w:jc w:val="both"/>
        <w:rPr>
          <w:b/>
        </w:rPr>
      </w:pPr>
      <w:r>
        <w:t>Личный прием граждан депутатами Совета депутатов Воскресенского муниципального округа проводится по предварительной записи. Запись на личный прием производится главным специ</w:t>
      </w:r>
      <w:r>
        <w:t xml:space="preserve">алистом администрации Воскресенского муниципального округа, курирующим организационно-правовую деятельность Совета депутатов округа по рабочим дням с 8.00 до 12.00 и с 13.00 до 17.00 по адресу: Нижегородская область, </w:t>
      </w:r>
      <w:proofErr w:type="spellStart"/>
      <w:r>
        <w:t>р.п</w:t>
      </w:r>
      <w:proofErr w:type="spellEnd"/>
      <w:r>
        <w:t>. Воскресенское, пл. Ленина, д. 1, к</w:t>
      </w:r>
      <w:r>
        <w:t>абинет № 17 или по телефону: 8 (831-63) 9-15-32.</w:t>
      </w:r>
    </w:p>
    <w:sectPr w:rsidR="00B155F4" w:rsidSect="00C92D3D">
      <w:headerReference w:type="default" r:id="rId13"/>
      <w:pgSz w:w="11906" w:h="16838"/>
      <w:pgMar w:top="1134" w:right="849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7F" w:rsidRDefault="0016747F">
      <w:r>
        <w:separator/>
      </w:r>
    </w:p>
  </w:endnote>
  <w:endnote w:type="continuationSeparator" w:id="0">
    <w:p w:rsidR="0016747F" w:rsidRDefault="0016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7F" w:rsidRDefault="0016747F">
      <w:r>
        <w:separator/>
      </w:r>
    </w:p>
  </w:footnote>
  <w:footnote w:type="continuationSeparator" w:id="0">
    <w:p w:rsidR="0016747F" w:rsidRDefault="00167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F4" w:rsidRDefault="0016747F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C92D3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EDB"/>
    <w:multiLevelType w:val="multilevel"/>
    <w:tmpl w:val="B4FEE19E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17F37743"/>
    <w:multiLevelType w:val="multilevel"/>
    <w:tmpl w:val="2782FC9E"/>
    <w:lvl w:ilvl="0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">
    <w:nsid w:val="25D05336"/>
    <w:multiLevelType w:val="multilevel"/>
    <w:tmpl w:val="F55A2E38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30A03878"/>
    <w:multiLevelType w:val="multilevel"/>
    <w:tmpl w:val="476E9482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4">
    <w:nsid w:val="4C9A7186"/>
    <w:multiLevelType w:val="multilevel"/>
    <w:tmpl w:val="D45EA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644489"/>
    <w:multiLevelType w:val="multilevel"/>
    <w:tmpl w:val="D738280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F9A5CB9"/>
    <w:multiLevelType w:val="multilevel"/>
    <w:tmpl w:val="014E626C"/>
    <w:lvl w:ilvl="0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7">
    <w:nsid w:val="61717511"/>
    <w:multiLevelType w:val="multilevel"/>
    <w:tmpl w:val="CCE88B7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EAB36C1"/>
    <w:multiLevelType w:val="multilevel"/>
    <w:tmpl w:val="88B2B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F4"/>
    <w:rsid w:val="0016747F"/>
    <w:rsid w:val="00B155F4"/>
    <w:rsid w:val="00C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customStyle="1" w:styleId="12">
    <w:name w:val="Обычный1"/>
    <w:rPr>
      <w:rFonts w:ascii="Times New Roman" w:eastAsia="Times New Roman" w:hAnsi="Times New Roman"/>
    </w:rPr>
  </w:style>
  <w:style w:type="paragraph" w:customStyle="1" w:styleId="aff">
    <w:name w:val="Сод_обычный"/>
    <w:basedOn w:val="a"/>
    <w:uiPriority w:val="99"/>
    <w:pPr>
      <w:ind w:firstLine="680"/>
      <w:jc w:val="both"/>
    </w:pPr>
    <w:rPr>
      <w:rFonts w:eastAsia="Times New Roman"/>
      <w:szCs w:val="20"/>
    </w:rPr>
  </w:style>
  <w:style w:type="paragraph" w:styleId="aff0">
    <w:name w:val="Body Text"/>
    <w:basedOn w:val="a"/>
    <w:link w:val="aff1"/>
    <w:unhideWhenUsed/>
    <w:pPr>
      <w:spacing w:after="120"/>
    </w:pPr>
  </w:style>
  <w:style w:type="character" w:customStyle="1" w:styleId="aff1">
    <w:name w:val="Основной текст Знак"/>
    <w:link w:val="aff0"/>
    <w:rPr>
      <w:rFonts w:ascii="Times New Roman" w:hAnsi="Times New Roman"/>
      <w:sz w:val="24"/>
      <w:szCs w:val="24"/>
    </w:rPr>
  </w:style>
  <w:style w:type="paragraph" w:styleId="aff2">
    <w:name w:val="Body Text First Indent"/>
    <w:basedOn w:val="aff0"/>
    <w:link w:val="aff3"/>
    <w:pPr>
      <w:ind w:firstLine="210"/>
    </w:pPr>
    <w:rPr>
      <w:rFonts w:eastAsia="Times New Roman"/>
    </w:rPr>
  </w:style>
  <w:style w:type="character" w:customStyle="1" w:styleId="aff3">
    <w:name w:val="Красная строка Знак"/>
    <w:link w:val="aff2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qFormat/>
    <w:pPr>
      <w:jc w:val="center"/>
    </w:pPr>
    <w:rPr>
      <w:rFonts w:eastAsia="Times New Roman"/>
      <w:sz w:val="28"/>
      <w:szCs w:val="20"/>
    </w:rPr>
  </w:style>
  <w:style w:type="character" w:customStyle="1" w:styleId="aff5">
    <w:name w:val="Название Знак"/>
    <w:link w:val="aff4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Pr>
      <w:rFonts w:ascii="Courier New" w:eastAsia="Times New Roman" w:hAnsi="Courier New" w:cs="Courier New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styleId="aff8">
    <w:name w:val="annotation reference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link w:val="aff9"/>
    <w:uiPriority w:val="99"/>
    <w:semiHidden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Pr>
      <w:b/>
      <w:bCs/>
      <w:lang w:eastAsia="en-US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fd">
    <w:name w:val="No Spacing"/>
    <w:uiPriority w:val="1"/>
    <w:qFormat/>
    <w:rPr>
      <w:rFonts w:eastAsia="Times New Roman"/>
      <w:sz w:val="22"/>
      <w:szCs w:val="22"/>
    </w:rPr>
  </w:style>
  <w:style w:type="character" w:styleId="affe">
    <w:name w:val="Hyperlink"/>
    <w:uiPriority w:val="99"/>
    <w:unhideWhenUsed/>
    <w:rPr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</w:rPr>
  </w:style>
  <w:style w:type="table" w:styleId="af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page number"/>
    <w:uiPriority w:val="99"/>
    <w:rPr>
      <w:rFonts w:cs="Times New Roman"/>
    </w:rPr>
  </w:style>
  <w:style w:type="paragraph" w:styleId="afff1">
    <w:name w:val="Document Map"/>
    <w:basedOn w:val="a"/>
    <w:link w:val="afff2"/>
    <w:uiPriority w:val="99"/>
    <w:semiHidden/>
    <w:pPr>
      <w:shd w:val="clear" w:color="auto" w:fill="000080"/>
      <w:spacing w:after="200" w:line="276" w:lineRule="auto"/>
    </w:pPr>
    <w:rPr>
      <w:sz w:val="2"/>
      <w:szCs w:val="20"/>
      <w:lang w:eastAsia="en-US"/>
    </w:rPr>
  </w:style>
  <w:style w:type="character" w:customStyle="1" w:styleId="afff2">
    <w:name w:val="Схема документа Знак"/>
    <w:link w:val="afff1"/>
    <w:uiPriority w:val="99"/>
    <w:semiHidden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customStyle="1" w:styleId="12">
    <w:name w:val="Обычный1"/>
    <w:rPr>
      <w:rFonts w:ascii="Times New Roman" w:eastAsia="Times New Roman" w:hAnsi="Times New Roman"/>
    </w:rPr>
  </w:style>
  <w:style w:type="paragraph" w:customStyle="1" w:styleId="aff">
    <w:name w:val="Сод_обычный"/>
    <w:basedOn w:val="a"/>
    <w:uiPriority w:val="99"/>
    <w:pPr>
      <w:ind w:firstLine="680"/>
      <w:jc w:val="both"/>
    </w:pPr>
    <w:rPr>
      <w:rFonts w:eastAsia="Times New Roman"/>
      <w:szCs w:val="20"/>
    </w:rPr>
  </w:style>
  <w:style w:type="paragraph" w:styleId="aff0">
    <w:name w:val="Body Text"/>
    <w:basedOn w:val="a"/>
    <w:link w:val="aff1"/>
    <w:unhideWhenUsed/>
    <w:pPr>
      <w:spacing w:after="120"/>
    </w:pPr>
  </w:style>
  <w:style w:type="character" w:customStyle="1" w:styleId="aff1">
    <w:name w:val="Основной текст Знак"/>
    <w:link w:val="aff0"/>
    <w:rPr>
      <w:rFonts w:ascii="Times New Roman" w:hAnsi="Times New Roman"/>
      <w:sz w:val="24"/>
      <w:szCs w:val="24"/>
    </w:rPr>
  </w:style>
  <w:style w:type="paragraph" w:styleId="aff2">
    <w:name w:val="Body Text First Indent"/>
    <w:basedOn w:val="aff0"/>
    <w:link w:val="aff3"/>
    <w:pPr>
      <w:ind w:firstLine="210"/>
    </w:pPr>
    <w:rPr>
      <w:rFonts w:eastAsia="Times New Roman"/>
    </w:rPr>
  </w:style>
  <w:style w:type="character" w:customStyle="1" w:styleId="aff3">
    <w:name w:val="Красная строка Знак"/>
    <w:link w:val="aff2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qFormat/>
    <w:pPr>
      <w:jc w:val="center"/>
    </w:pPr>
    <w:rPr>
      <w:rFonts w:eastAsia="Times New Roman"/>
      <w:sz w:val="28"/>
      <w:szCs w:val="20"/>
    </w:rPr>
  </w:style>
  <w:style w:type="character" w:customStyle="1" w:styleId="aff5">
    <w:name w:val="Название Знак"/>
    <w:link w:val="aff4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Pr>
      <w:rFonts w:ascii="Courier New" w:eastAsia="Times New Roman" w:hAnsi="Courier New" w:cs="Courier New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styleId="aff8">
    <w:name w:val="annotation reference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link w:val="aff9"/>
    <w:uiPriority w:val="99"/>
    <w:semiHidden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Pr>
      <w:b/>
      <w:bCs/>
      <w:lang w:eastAsia="en-US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fd">
    <w:name w:val="No Spacing"/>
    <w:uiPriority w:val="1"/>
    <w:qFormat/>
    <w:rPr>
      <w:rFonts w:eastAsia="Times New Roman"/>
      <w:sz w:val="22"/>
      <w:szCs w:val="22"/>
    </w:rPr>
  </w:style>
  <w:style w:type="character" w:styleId="affe">
    <w:name w:val="Hyperlink"/>
    <w:uiPriority w:val="99"/>
    <w:unhideWhenUsed/>
    <w:rPr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</w:rPr>
  </w:style>
  <w:style w:type="table" w:styleId="af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page number"/>
    <w:uiPriority w:val="99"/>
    <w:rPr>
      <w:rFonts w:cs="Times New Roman"/>
    </w:rPr>
  </w:style>
  <w:style w:type="paragraph" w:styleId="afff1">
    <w:name w:val="Document Map"/>
    <w:basedOn w:val="a"/>
    <w:link w:val="afff2"/>
    <w:uiPriority w:val="99"/>
    <w:semiHidden/>
    <w:pPr>
      <w:shd w:val="clear" w:color="auto" w:fill="000080"/>
      <w:spacing w:after="200" w:line="276" w:lineRule="auto"/>
    </w:pPr>
    <w:rPr>
      <w:sz w:val="2"/>
      <w:szCs w:val="20"/>
      <w:lang w:eastAsia="en-US"/>
    </w:rPr>
  </w:style>
  <w:style w:type="character" w:customStyle="1" w:styleId="afff2">
    <w:name w:val="Схема документа Знак"/>
    <w:link w:val="afff1"/>
    <w:uiPriority w:val="99"/>
    <w:semiHidden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1252432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BB6E-61F9-41ED-AE63-C3C10A43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1403</Words>
  <Characters>7999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30</cp:revision>
  <cp:lastPrinted>2026-01-29T06:20:00Z</cp:lastPrinted>
  <dcterms:created xsi:type="dcterms:W3CDTF">2022-09-20T10:26:00Z</dcterms:created>
  <dcterms:modified xsi:type="dcterms:W3CDTF">2026-01-29T06:21:00Z</dcterms:modified>
</cp:coreProperties>
</file>